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811" w:rsidRDefault="00DC64C5" w:rsidP="00E95367">
      <w:pPr>
        <w:shd w:val="clear" w:color="auto" w:fill="FFFFFF"/>
        <w:spacing w:before="240" w:after="240" w:line="240" w:lineRule="auto"/>
        <w:ind w:firstLine="709"/>
        <w:jc w:val="both"/>
        <w:outlineLvl w:val="0"/>
        <w:rPr>
          <w:rFonts w:asciiTheme="majorBidi" w:eastAsia="Times New Roman" w:hAnsiTheme="majorBidi" w:cstheme="majorBidi"/>
          <w:color w:val="222222"/>
          <w:kern w:val="36"/>
          <w:sz w:val="28"/>
          <w:szCs w:val="28"/>
          <w:bdr w:val="none" w:sz="0" w:space="0" w:color="auto" w:frame="1"/>
          <w:lang w:eastAsia="tr-TR"/>
        </w:rPr>
      </w:pPr>
      <w:r w:rsidRPr="00FC7A98">
        <w:rPr>
          <w:rFonts w:asciiTheme="majorBidi" w:eastAsia="Times New Roman" w:hAnsiTheme="majorBidi" w:cstheme="majorBidi"/>
          <w:b/>
          <w:bCs/>
          <w:color w:val="222222"/>
          <w:kern w:val="36"/>
          <w:sz w:val="32"/>
          <w:szCs w:val="32"/>
          <w:bdr w:val="none" w:sz="0" w:space="0" w:color="auto" w:frame="1"/>
          <w:lang w:eastAsia="tr-TR"/>
        </w:rPr>
        <w:t>Deizm</w:t>
      </w:r>
      <w:r w:rsidRPr="00FC7A98">
        <w:rPr>
          <w:rFonts w:asciiTheme="majorBidi" w:eastAsia="Times New Roman" w:hAnsiTheme="majorBidi" w:cstheme="majorBidi"/>
          <w:b/>
          <w:bCs/>
          <w:color w:val="222222"/>
          <w:kern w:val="36"/>
          <w:sz w:val="28"/>
          <w:szCs w:val="28"/>
          <w:bdr w:val="none" w:sz="0" w:space="0" w:color="auto" w:frame="1"/>
          <w:lang w:eastAsia="tr-TR"/>
        </w:rPr>
        <w:t xml:space="preserve"> </w:t>
      </w:r>
    </w:p>
    <w:p w:rsidR="00DC64C5" w:rsidRPr="00362025" w:rsidRDefault="00DC64C5" w:rsidP="00E95367">
      <w:pPr>
        <w:shd w:val="clear" w:color="auto" w:fill="FFFFFF"/>
        <w:spacing w:before="240" w:after="240" w:line="240" w:lineRule="auto"/>
        <w:ind w:firstLine="709"/>
        <w:jc w:val="both"/>
        <w:outlineLvl w:val="0"/>
        <w:rPr>
          <w:rFonts w:asciiTheme="majorBidi" w:eastAsia="Times New Roman" w:hAnsiTheme="majorBidi" w:cstheme="majorBidi"/>
          <w:color w:val="222222"/>
          <w:sz w:val="28"/>
          <w:szCs w:val="28"/>
          <w:bdr w:val="none" w:sz="0" w:space="0" w:color="auto" w:frame="1"/>
          <w:lang w:eastAsia="tr-TR"/>
        </w:rPr>
      </w:pPr>
      <w:r w:rsidRPr="00362025">
        <w:rPr>
          <w:rFonts w:asciiTheme="majorBidi" w:eastAsia="Times New Roman" w:hAnsiTheme="majorBidi" w:cstheme="majorBidi"/>
          <w:color w:val="222222"/>
          <w:sz w:val="28"/>
          <w:szCs w:val="28"/>
          <w:bdr w:val="none" w:sz="0" w:space="0" w:color="auto" w:frame="1"/>
          <w:lang w:eastAsia="tr-TR"/>
        </w:rPr>
        <w:t>Prof. Dr. Cemal AĞIRMAN</w:t>
      </w:r>
      <w:r w:rsidR="007B133C" w:rsidRPr="00362025">
        <w:rPr>
          <w:rStyle w:val="DipnotBavurusu"/>
          <w:rFonts w:asciiTheme="majorBidi" w:eastAsia="Times New Roman" w:hAnsiTheme="majorBidi" w:cstheme="majorBidi"/>
          <w:color w:val="222222"/>
          <w:sz w:val="28"/>
          <w:szCs w:val="28"/>
          <w:bdr w:val="none" w:sz="0" w:space="0" w:color="auto" w:frame="1"/>
          <w:lang w:eastAsia="tr-TR"/>
        </w:rPr>
        <w:footnoteReference w:id="1"/>
      </w:r>
    </w:p>
    <w:p w:rsidR="00362025" w:rsidRDefault="00362025" w:rsidP="00E95367">
      <w:pPr>
        <w:shd w:val="clear" w:color="auto" w:fill="FFFFFF"/>
        <w:spacing w:before="240" w:after="240" w:line="240" w:lineRule="auto"/>
        <w:ind w:firstLine="709"/>
        <w:jc w:val="both"/>
        <w:outlineLvl w:val="0"/>
        <w:rPr>
          <w:rFonts w:asciiTheme="majorBidi" w:eastAsia="Times New Roman" w:hAnsiTheme="majorBidi" w:cstheme="majorBidi"/>
          <w:b/>
          <w:bCs/>
          <w:i/>
          <w:iCs/>
          <w:color w:val="222222"/>
          <w:sz w:val="28"/>
          <w:szCs w:val="28"/>
          <w:bdr w:val="none" w:sz="0" w:space="0" w:color="auto" w:frame="1"/>
          <w:lang w:eastAsia="tr-TR"/>
        </w:rPr>
      </w:pPr>
      <w:r w:rsidRPr="00362025">
        <w:rPr>
          <w:rFonts w:asciiTheme="majorBidi" w:eastAsia="Times New Roman" w:hAnsiTheme="majorBidi" w:cstheme="majorBidi"/>
          <w:color w:val="222222"/>
          <w:sz w:val="28"/>
          <w:szCs w:val="28"/>
          <w:bdr w:val="none" w:sz="0" w:space="0" w:color="auto" w:frame="1"/>
          <w:lang w:eastAsia="tr-TR"/>
        </w:rPr>
        <w:t>“</w:t>
      </w:r>
      <w:r w:rsidRPr="00362025">
        <w:rPr>
          <w:rFonts w:asciiTheme="majorBidi" w:eastAsia="Times New Roman" w:hAnsiTheme="majorBidi" w:cstheme="majorBidi"/>
          <w:b/>
          <w:bCs/>
          <w:i/>
          <w:iCs/>
          <w:color w:val="222222"/>
          <w:sz w:val="28"/>
          <w:szCs w:val="28"/>
          <w:bdr w:val="none" w:sz="0" w:space="0" w:color="auto" w:frame="1"/>
          <w:lang w:eastAsia="tr-TR"/>
        </w:rPr>
        <w:t>Gam değildir gide dünya kala din, gam o dur ki kala dünya gide din”</w:t>
      </w:r>
    </w:p>
    <w:p w:rsidR="00362025" w:rsidRDefault="00362025" w:rsidP="00E95367">
      <w:pPr>
        <w:shd w:val="clear" w:color="auto" w:fill="FFFFFF"/>
        <w:spacing w:before="240" w:after="240" w:line="240" w:lineRule="auto"/>
        <w:ind w:firstLine="709"/>
        <w:jc w:val="both"/>
        <w:outlineLvl w:val="0"/>
        <w:rPr>
          <w:rFonts w:asciiTheme="majorBidi" w:eastAsia="Times New Roman" w:hAnsiTheme="majorBidi" w:cstheme="majorBidi"/>
          <w:b/>
          <w:bCs/>
          <w:i/>
          <w:iCs/>
          <w:color w:val="222222"/>
          <w:sz w:val="28"/>
          <w:szCs w:val="28"/>
          <w:bdr w:val="none" w:sz="0" w:space="0" w:color="auto" w:frame="1"/>
          <w:lang w:eastAsia="tr-TR"/>
        </w:rPr>
      </w:pPr>
      <w:r>
        <w:rPr>
          <w:rFonts w:asciiTheme="majorBidi" w:eastAsia="Times New Roman" w:hAnsiTheme="majorBidi" w:cstheme="majorBidi"/>
          <w:b/>
          <w:bCs/>
          <w:i/>
          <w:iCs/>
          <w:color w:val="222222"/>
          <w:sz w:val="28"/>
          <w:szCs w:val="28"/>
          <w:bdr w:val="none" w:sz="0" w:space="0" w:color="auto" w:frame="1"/>
          <w:lang w:eastAsia="tr-TR"/>
        </w:rPr>
        <w:t>“</w:t>
      </w:r>
      <w:r w:rsidRPr="00362025">
        <w:rPr>
          <w:rFonts w:asciiTheme="majorBidi" w:eastAsia="Times New Roman" w:hAnsiTheme="majorBidi" w:cstheme="majorBidi"/>
          <w:i/>
          <w:iCs/>
          <w:color w:val="222222"/>
          <w:sz w:val="28"/>
          <w:szCs w:val="28"/>
          <w:bdr w:val="none" w:sz="0" w:space="0" w:color="auto" w:frame="1"/>
          <w:lang w:eastAsia="tr-TR"/>
        </w:rPr>
        <w:t>Bu gençlik deist olmasın da ne olsun</w:t>
      </w:r>
      <w:proofErr w:type="gramStart"/>
      <w:r w:rsidRPr="00362025">
        <w:rPr>
          <w:rFonts w:asciiTheme="majorBidi" w:eastAsia="Times New Roman" w:hAnsiTheme="majorBidi" w:cstheme="majorBidi"/>
          <w:i/>
          <w:iCs/>
          <w:color w:val="222222"/>
          <w:sz w:val="28"/>
          <w:szCs w:val="28"/>
          <w:bdr w:val="none" w:sz="0" w:space="0" w:color="auto" w:frame="1"/>
          <w:lang w:eastAsia="tr-TR"/>
        </w:rPr>
        <w:t>?!</w:t>
      </w:r>
      <w:proofErr w:type="gramEnd"/>
      <w:r w:rsidRPr="00362025">
        <w:rPr>
          <w:rFonts w:asciiTheme="majorBidi" w:eastAsia="Times New Roman" w:hAnsiTheme="majorBidi" w:cstheme="majorBidi"/>
          <w:i/>
          <w:iCs/>
          <w:color w:val="222222"/>
          <w:sz w:val="28"/>
          <w:szCs w:val="28"/>
          <w:bdr w:val="none" w:sz="0" w:space="0" w:color="auto" w:frame="1"/>
          <w:lang w:eastAsia="tr-TR"/>
        </w:rPr>
        <w:t xml:space="preserve"> Peygamber, hadis, sünnet, geçmiş bütün ulema devre dışı bırakılırsa, şimdiye kadar yapılan nerede ise bütün yorumların yanlış olduğu söylenirse, gençliğin eline okuyup kabul edeceği hiçbir değer bırakılmamış demektir.</w:t>
      </w:r>
      <w:r>
        <w:rPr>
          <w:rFonts w:asciiTheme="majorBidi" w:eastAsia="Times New Roman" w:hAnsiTheme="majorBidi" w:cstheme="majorBidi"/>
          <w:i/>
          <w:iCs/>
          <w:color w:val="222222"/>
          <w:sz w:val="28"/>
          <w:szCs w:val="28"/>
          <w:bdr w:val="none" w:sz="0" w:space="0" w:color="auto" w:frame="1"/>
          <w:lang w:eastAsia="tr-TR"/>
        </w:rPr>
        <w:t>”</w:t>
      </w:r>
    </w:p>
    <w:p w:rsidR="00362025" w:rsidRPr="00362025" w:rsidRDefault="00362025" w:rsidP="00E95367">
      <w:pPr>
        <w:shd w:val="clear" w:color="auto" w:fill="FFFFFF"/>
        <w:spacing w:before="240" w:after="240" w:line="240" w:lineRule="auto"/>
        <w:ind w:firstLine="709"/>
        <w:jc w:val="both"/>
        <w:outlineLvl w:val="0"/>
        <w:rPr>
          <w:rFonts w:asciiTheme="majorBidi" w:eastAsia="Times New Roman" w:hAnsiTheme="majorBidi" w:cstheme="majorBidi"/>
          <w:b/>
          <w:bCs/>
          <w:color w:val="222222"/>
          <w:sz w:val="28"/>
          <w:szCs w:val="28"/>
          <w:bdr w:val="none" w:sz="0" w:space="0" w:color="auto" w:frame="1"/>
          <w:lang w:eastAsia="tr-TR"/>
        </w:rPr>
      </w:pPr>
    </w:p>
    <w:p w:rsidR="00DC64C5"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lang w:eastAsia="tr-TR"/>
        </w:rPr>
      </w:pPr>
      <w:r w:rsidRPr="003B31F7">
        <w:rPr>
          <w:rFonts w:asciiTheme="majorBidi" w:eastAsia="Times New Roman" w:hAnsiTheme="majorBidi" w:cstheme="majorBidi"/>
          <w:noProof/>
          <w:color w:val="222222"/>
          <w:sz w:val="28"/>
          <w:szCs w:val="28"/>
          <w:lang w:eastAsia="tr-TR"/>
        </w:rPr>
        <w:drawing>
          <wp:inline distT="0" distB="0" distL="0" distR="0">
            <wp:extent cx="3335020" cy="2383790"/>
            <wp:effectExtent l="0" t="0" r="0" b="0"/>
            <wp:docPr id="1" name="Resim 1" descr="C:\Users\Administrator\Desktop\ce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cema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35020" cy="2383790"/>
                    </a:xfrm>
                    <a:prstGeom prst="rect">
                      <a:avLst/>
                    </a:prstGeom>
                    <a:noFill/>
                    <a:ln>
                      <a:noFill/>
                    </a:ln>
                  </pic:spPr>
                </pic:pic>
              </a:graphicData>
            </a:graphic>
          </wp:inline>
        </w:drawing>
      </w:r>
      <w:bookmarkStart w:id="0" w:name="_GoBack"/>
      <w:bookmarkEnd w:id="0"/>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Bugünlerde tartışılan en önemli gündem konusu deizm</w:t>
      </w:r>
      <w:proofErr w:type="gramStart"/>
      <w:r w:rsidRPr="003B31F7">
        <w:rPr>
          <w:rFonts w:asciiTheme="majorBidi" w:eastAsia="Times New Roman" w:hAnsiTheme="majorBidi" w:cstheme="majorBidi"/>
          <w:color w:val="222222"/>
          <w:sz w:val="28"/>
          <w:szCs w:val="28"/>
          <w:bdr w:val="none" w:sz="0" w:space="0" w:color="auto" w:frame="1"/>
          <w:lang w:eastAsia="tr-TR"/>
        </w:rPr>
        <w:t>!..</w:t>
      </w:r>
      <w:proofErr w:type="gramEnd"/>
      <w:r w:rsidRPr="003B31F7">
        <w:rPr>
          <w:rFonts w:asciiTheme="majorBidi" w:eastAsia="Times New Roman" w:hAnsiTheme="majorBidi" w:cstheme="majorBidi"/>
          <w:color w:val="222222"/>
          <w:sz w:val="28"/>
          <w:szCs w:val="28"/>
          <w:bdr w:val="none" w:sz="0" w:space="0" w:color="auto" w:frame="1"/>
          <w:lang w:eastAsia="tr-TR"/>
        </w:rPr>
        <w:t xml:space="preserve"> Orta öğretim (ortaokul-lise) ve üniversite öğrencilerinin, kısacası gençliğin deizme kaydığını, acilen bir şeylerin yapılması gerektiğini konuşuyoruz. Bu arada bir vesileyle deizmin ne olduğunu da öğrenmiş olduk. </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Evet, üzerinde durulması, sebeplerinin araştırılıp önlem adına bir şeylerin yapılması gerektiğini kabul etmekle beraber acaba birilerinin düğmeye basarak merak saikıyla bilinçli olarak gençliği deizme kaydırmayı, kamplaştırmayı, tartıştırarak bölmeyi, bölüştürmeyi hedeflediğini düşünmüyor da değilim. </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 xml:space="preserve">Bununla beraber gelinen noktada konuyu tartışan ve şikâyetçi olan biz eğitimcilerin hiç mi payı yoktur? </w:t>
      </w:r>
      <w:proofErr w:type="gramStart"/>
      <w:r w:rsidRPr="003B31F7">
        <w:rPr>
          <w:rFonts w:asciiTheme="majorBidi" w:eastAsia="Times New Roman" w:hAnsiTheme="majorBidi" w:cstheme="majorBidi"/>
          <w:color w:val="222222"/>
          <w:sz w:val="28"/>
          <w:szCs w:val="28"/>
          <w:bdr w:val="none" w:sz="0" w:space="0" w:color="auto" w:frame="1"/>
          <w:lang w:eastAsia="tr-TR"/>
        </w:rPr>
        <w:t>sorusuyla</w:t>
      </w:r>
      <w:proofErr w:type="gramEnd"/>
      <w:r w:rsidRPr="003B31F7">
        <w:rPr>
          <w:rFonts w:asciiTheme="majorBidi" w:eastAsia="Times New Roman" w:hAnsiTheme="majorBidi" w:cstheme="majorBidi"/>
          <w:color w:val="222222"/>
          <w:sz w:val="28"/>
          <w:szCs w:val="28"/>
          <w:bdr w:val="none" w:sz="0" w:space="0" w:color="auto" w:frame="1"/>
          <w:lang w:eastAsia="tr-TR"/>
        </w:rPr>
        <w:t xml:space="preserve"> özeleştiri yaparak başlamak istiyorum? </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Önce bir vaka tespiti yapmak gerekiyor. Gerçekten böyle bir durum var mı? Yoksa hayali bir şey mi tartışıyoruz?</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proofErr w:type="spellStart"/>
      <w:r w:rsidRPr="001330F6">
        <w:rPr>
          <w:rFonts w:asciiTheme="majorBidi" w:eastAsia="Times New Roman" w:hAnsiTheme="majorBidi" w:cstheme="majorBidi"/>
          <w:b/>
          <w:bCs/>
          <w:color w:val="222222"/>
          <w:sz w:val="28"/>
          <w:szCs w:val="28"/>
          <w:bdr w:val="none" w:sz="0" w:space="0" w:color="auto" w:frame="1"/>
          <w:lang w:eastAsia="tr-TR"/>
        </w:rPr>
        <w:t>Deizim</w:t>
      </w:r>
      <w:proofErr w:type="spellEnd"/>
      <w:r w:rsidRPr="001330F6">
        <w:rPr>
          <w:rFonts w:asciiTheme="majorBidi" w:eastAsia="Times New Roman" w:hAnsiTheme="majorBidi" w:cstheme="majorBidi"/>
          <w:b/>
          <w:bCs/>
          <w:color w:val="222222"/>
          <w:sz w:val="28"/>
          <w:szCs w:val="28"/>
          <w:bdr w:val="none" w:sz="0" w:space="0" w:color="auto" w:frame="1"/>
          <w:lang w:eastAsia="tr-TR"/>
        </w:rPr>
        <w:t xml:space="preserve"> nedir?</w:t>
      </w:r>
      <w:r w:rsidRPr="003B31F7">
        <w:rPr>
          <w:rFonts w:asciiTheme="majorBidi" w:eastAsia="Times New Roman" w:hAnsiTheme="majorBidi" w:cstheme="majorBidi"/>
          <w:color w:val="222222"/>
          <w:sz w:val="28"/>
          <w:szCs w:val="28"/>
          <w:bdr w:val="none" w:sz="0" w:space="0" w:color="auto" w:frame="1"/>
          <w:lang w:eastAsia="tr-TR"/>
        </w:rPr>
        <w:t xml:space="preserve"> Terim </w:t>
      </w:r>
      <w:proofErr w:type="spellStart"/>
      <w:r w:rsidRPr="003B31F7">
        <w:rPr>
          <w:rFonts w:asciiTheme="majorBidi" w:eastAsia="Times New Roman" w:hAnsiTheme="majorBidi" w:cstheme="majorBidi"/>
          <w:color w:val="222222"/>
          <w:sz w:val="28"/>
          <w:szCs w:val="28"/>
          <w:bdr w:val="none" w:sz="0" w:space="0" w:color="auto" w:frame="1"/>
          <w:lang w:eastAsia="tr-TR"/>
        </w:rPr>
        <w:t>Lâtince</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tanrı anlamındaki </w:t>
      </w:r>
      <w:proofErr w:type="spellStart"/>
      <w:r w:rsidRPr="003B31F7">
        <w:rPr>
          <w:rFonts w:asciiTheme="majorBidi" w:eastAsia="Times New Roman" w:hAnsiTheme="majorBidi" w:cstheme="majorBidi"/>
          <w:color w:val="222222"/>
          <w:sz w:val="28"/>
          <w:szCs w:val="28"/>
          <w:bdr w:val="none" w:sz="0" w:space="0" w:color="auto" w:frame="1"/>
          <w:lang w:eastAsia="tr-TR"/>
        </w:rPr>
        <w:t>Deus</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sözcüğünden türetilmiştir. Deizm temelde tüm dinleri reddeder ve tek tanrıya inanır. Dinsel bilgiye akıl yoluyla </w:t>
      </w:r>
      <w:r w:rsidRPr="003B31F7">
        <w:rPr>
          <w:rFonts w:asciiTheme="majorBidi" w:eastAsia="Times New Roman" w:hAnsiTheme="majorBidi" w:cstheme="majorBidi"/>
          <w:color w:val="222222"/>
          <w:sz w:val="28"/>
          <w:szCs w:val="28"/>
          <w:bdr w:val="none" w:sz="0" w:space="0" w:color="auto" w:frame="1"/>
          <w:lang w:eastAsia="tr-TR"/>
        </w:rPr>
        <w:lastRenderedPageBreak/>
        <w:t xml:space="preserve">ulaşılabileceğini savunur. Vahiy gibi konuları reddeder. Tanrı dünya hayatına ve evrene müdahale etmez. </w:t>
      </w:r>
      <w:r w:rsidRPr="00AB5E90">
        <w:rPr>
          <w:rFonts w:asciiTheme="majorBidi" w:eastAsia="Times New Roman" w:hAnsiTheme="majorBidi" w:cstheme="majorBidi"/>
          <w:b/>
          <w:bCs/>
          <w:color w:val="222222"/>
          <w:sz w:val="28"/>
          <w:szCs w:val="28"/>
          <w:bdr w:val="none" w:sz="0" w:space="0" w:color="auto" w:frame="1"/>
          <w:lang w:eastAsia="tr-TR"/>
        </w:rPr>
        <w:t>Hiçbir aracı olmaksızın sadece akıl yoluyla kavranabilecek yalın bir tanrı inancını benimser.</w:t>
      </w:r>
      <w:r w:rsidRPr="003B31F7">
        <w:rPr>
          <w:rFonts w:asciiTheme="majorBidi" w:eastAsia="Times New Roman" w:hAnsiTheme="majorBidi" w:cstheme="majorBidi"/>
          <w:color w:val="222222"/>
          <w:sz w:val="28"/>
          <w:szCs w:val="28"/>
          <w:bdr w:val="none" w:sz="0" w:space="0" w:color="auto" w:frame="1"/>
          <w:lang w:eastAsia="tr-TR"/>
        </w:rPr>
        <w:t xml:space="preserve"> Bu inancı benimseyen kişiye </w:t>
      </w:r>
      <w:r w:rsidRPr="00AB5E90">
        <w:rPr>
          <w:rFonts w:asciiTheme="majorBidi" w:eastAsia="Times New Roman" w:hAnsiTheme="majorBidi" w:cstheme="majorBidi"/>
          <w:b/>
          <w:bCs/>
          <w:color w:val="222222"/>
          <w:sz w:val="28"/>
          <w:szCs w:val="28"/>
          <w:bdr w:val="none" w:sz="0" w:space="0" w:color="auto" w:frame="1"/>
          <w:lang w:eastAsia="tr-TR"/>
        </w:rPr>
        <w:t xml:space="preserve">deist </w:t>
      </w:r>
      <w:r w:rsidRPr="003B31F7">
        <w:rPr>
          <w:rFonts w:asciiTheme="majorBidi" w:eastAsia="Times New Roman" w:hAnsiTheme="majorBidi" w:cstheme="majorBidi"/>
          <w:color w:val="222222"/>
          <w:sz w:val="28"/>
          <w:szCs w:val="28"/>
          <w:bdr w:val="none" w:sz="0" w:space="0" w:color="auto" w:frame="1"/>
          <w:lang w:eastAsia="tr-TR"/>
        </w:rPr>
        <w:t>denir. Kısacası özgür düşüncelilerin tanrı inancını ifade eder.</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 xml:space="preserve">Daha geniş bir ifade ile evreni yaratan, işleyişi için doğa kanunlarını koyan, ayrıca insanlığa ve evrene müdahalede bulunmayan; doğruları keşfetmeleri için insanlara akıl veren bir tanrıya duyulan inanç deizmi ifade eder. Deistler genellikle bu doğrultuda evreni; tanrı tarafından tasarlanan, hareketi başlatılan, dışarıdan müdahale olmadan doğa kanunlarına uygun şekilde işleyen bir bütünlük olarak görme eğilimindedir. </w:t>
      </w:r>
      <w:r w:rsidRPr="00AB5E90">
        <w:rPr>
          <w:rFonts w:asciiTheme="majorBidi" w:eastAsia="Times New Roman" w:hAnsiTheme="majorBidi" w:cstheme="majorBidi"/>
          <w:b/>
          <w:bCs/>
          <w:color w:val="222222"/>
          <w:sz w:val="28"/>
          <w:szCs w:val="28"/>
          <w:bdr w:val="none" w:sz="0" w:space="0" w:color="auto" w:frame="1"/>
          <w:lang w:eastAsia="tr-TR"/>
        </w:rPr>
        <w:t xml:space="preserve">İlâhî ilan edilen dinlerin reddinden dolayı peygamberler, kutsal kitaplar, sevap, </w:t>
      </w:r>
      <w:proofErr w:type="spellStart"/>
      <w:r w:rsidRPr="00AB5E90">
        <w:rPr>
          <w:rFonts w:asciiTheme="majorBidi" w:eastAsia="Times New Roman" w:hAnsiTheme="majorBidi" w:cstheme="majorBidi"/>
          <w:b/>
          <w:bCs/>
          <w:color w:val="222222"/>
          <w:sz w:val="28"/>
          <w:szCs w:val="28"/>
          <w:bdr w:val="none" w:sz="0" w:space="0" w:color="auto" w:frame="1"/>
          <w:lang w:eastAsia="tr-TR"/>
        </w:rPr>
        <w:t>günâh</w:t>
      </w:r>
      <w:proofErr w:type="spellEnd"/>
      <w:r w:rsidRPr="00AB5E90">
        <w:rPr>
          <w:rFonts w:asciiTheme="majorBidi" w:eastAsia="Times New Roman" w:hAnsiTheme="majorBidi" w:cstheme="majorBidi"/>
          <w:b/>
          <w:bCs/>
          <w:color w:val="222222"/>
          <w:sz w:val="28"/>
          <w:szCs w:val="28"/>
          <w:bdr w:val="none" w:sz="0" w:space="0" w:color="auto" w:frame="1"/>
          <w:lang w:eastAsia="tr-TR"/>
        </w:rPr>
        <w:t xml:space="preserve">, </w:t>
      </w:r>
      <w:proofErr w:type="spellStart"/>
      <w:r w:rsidRPr="00AB5E90">
        <w:rPr>
          <w:rFonts w:asciiTheme="majorBidi" w:eastAsia="Times New Roman" w:hAnsiTheme="majorBidi" w:cstheme="majorBidi"/>
          <w:b/>
          <w:bCs/>
          <w:color w:val="222222"/>
          <w:sz w:val="28"/>
          <w:szCs w:val="28"/>
          <w:bdr w:val="none" w:sz="0" w:space="0" w:color="auto" w:frame="1"/>
          <w:lang w:eastAsia="tr-TR"/>
        </w:rPr>
        <w:t>ibâdet</w:t>
      </w:r>
      <w:proofErr w:type="spellEnd"/>
      <w:r w:rsidRPr="00AB5E90">
        <w:rPr>
          <w:rFonts w:asciiTheme="majorBidi" w:eastAsia="Times New Roman" w:hAnsiTheme="majorBidi" w:cstheme="majorBidi"/>
          <w:b/>
          <w:bCs/>
          <w:color w:val="222222"/>
          <w:sz w:val="28"/>
          <w:szCs w:val="28"/>
          <w:bdr w:val="none" w:sz="0" w:space="0" w:color="auto" w:frame="1"/>
          <w:lang w:eastAsia="tr-TR"/>
        </w:rPr>
        <w:t>, dua, vahiy, melek, cin, şeytan, cennet, cehennem, ahiret ve kader gibi kavramların bu inanışta yeri yoktur.</w:t>
      </w:r>
      <w:r w:rsidRPr="003B31F7">
        <w:rPr>
          <w:rFonts w:asciiTheme="majorBidi" w:eastAsia="Times New Roman" w:hAnsiTheme="majorBidi" w:cstheme="majorBidi"/>
          <w:color w:val="222222"/>
          <w:sz w:val="28"/>
          <w:szCs w:val="28"/>
          <w:bdr w:val="none" w:sz="0" w:space="0" w:color="auto" w:frame="1"/>
          <w:lang w:eastAsia="tr-TR"/>
        </w:rPr>
        <w:t xml:space="preserve"> Belirli bir öncüsü, merkezi bulunmaması sebebiyle deizmde ihtiyaç duyulan tek şey sağduyulu olmak ve her şeyi akıl süzgecinden geçirmektir.</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 xml:space="preserve">Aramızda konuyu tartışırken bazı arkadaşlar “böyle bir şey yok; deizmi kim biliyor ki?” diyor. Evet doğru! Deizm nedir, diye sorsanız bu betimlemeyi kimse yapamaz; tanımını, ne anlama geldiğini bilmez. </w:t>
      </w:r>
      <w:r w:rsidRPr="00AB5E90">
        <w:rPr>
          <w:rFonts w:asciiTheme="majorBidi" w:eastAsia="Times New Roman" w:hAnsiTheme="majorBidi" w:cstheme="majorBidi"/>
          <w:b/>
          <w:bCs/>
          <w:color w:val="222222"/>
          <w:sz w:val="28"/>
          <w:szCs w:val="28"/>
          <w:bdr w:val="none" w:sz="0" w:space="0" w:color="auto" w:frame="1"/>
          <w:lang w:eastAsia="tr-TR"/>
        </w:rPr>
        <w:t>Ancak gençlerdeki kabullerin ve yaşanan hayatın formatına bakıldığında deizmden farkı olmadığı görülür.</w:t>
      </w:r>
      <w:r w:rsidRPr="003B31F7">
        <w:rPr>
          <w:rFonts w:asciiTheme="majorBidi" w:eastAsia="Times New Roman" w:hAnsiTheme="majorBidi" w:cstheme="majorBidi"/>
          <w:color w:val="222222"/>
          <w:sz w:val="28"/>
          <w:szCs w:val="28"/>
          <w:bdr w:val="none" w:sz="0" w:space="0" w:color="auto" w:frame="1"/>
          <w:lang w:eastAsia="tr-TR"/>
        </w:rPr>
        <w:t xml:space="preserve"> Belki abartı olacak ama nerede ise vahiyden referans alan ya da dinî, </w:t>
      </w:r>
      <w:proofErr w:type="spellStart"/>
      <w:r w:rsidRPr="003B31F7">
        <w:rPr>
          <w:rFonts w:asciiTheme="majorBidi" w:eastAsia="Times New Roman" w:hAnsiTheme="majorBidi" w:cstheme="majorBidi"/>
          <w:color w:val="222222"/>
          <w:sz w:val="28"/>
          <w:szCs w:val="28"/>
          <w:bdr w:val="none" w:sz="0" w:space="0" w:color="auto" w:frame="1"/>
          <w:lang w:eastAsia="tr-TR"/>
        </w:rPr>
        <w:t>ahlakî</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değerlerden beslenen herhangi bir değer yargısı kalmadı. Şöyle yaparsam günah olur algısı nerede ise hiç yok. Hayatı şekillendiren değerler tamamen internet kültürüne bağlı. </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AB5E90">
        <w:rPr>
          <w:rFonts w:asciiTheme="majorBidi" w:eastAsia="Times New Roman" w:hAnsiTheme="majorBidi" w:cstheme="majorBidi"/>
          <w:b/>
          <w:bCs/>
          <w:color w:val="222222"/>
          <w:sz w:val="28"/>
          <w:szCs w:val="28"/>
          <w:bdr w:val="none" w:sz="0" w:space="0" w:color="auto" w:frame="1"/>
          <w:lang w:eastAsia="tr-TR"/>
        </w:rPr>
        <w:t>Biz akademisyenler</w:t>
      </w:r>
      <w:r w:rsidRPr="003B31F7">
        <w:rPr>
          <w:rFonts w:asciiTheme="majorBidi" w:eastAsia="Times New Roman" w:hAnsiTheme="majorBidi" w:cstheme="majorBidi"/>
          <w:color w:val="222222"/>
          <w:sz w:val="28"/>
          <w:szCs w:val="28"/>
          <w:bdr w:val="none" w:sz="0" w:space="0" w:color="auto" w:frame="1"/>
          <w:lang w:eastAsia="tr-TR"/>
        </w:rPr>
        <w:t xml:space="preserve"> elimizi vicdanımıza koyarak bir öz eleştiri yapmak durumundayız, diye düşünüyorum. Bilerek ya da bilmeyerek, bilinçli ya da bilinçsiz; iyi niyetlisinin de kötü niyetlisinin de az ya da çok bu çorbada tuzu var. </w:t>
      </w:r>
      <w:r w:rsidRPr="00AB5E90">
        <w:rPr>
          <w:rFonts w:asciiTheme="majorBidi" w:eastAsia="Times New Roman" w:hAnsiTheme="majorBidi" w:cstheme="majorBidi"/>
          <w:b/>
          <w:bCs/>
          <w:color w:val="222222"/>
          <w:sz w:val="28"/>
          <w:szCs w:val="28"/>
          <w:bdr w:val="none" w:sz="0" w:space="0" w:color="auto" w:frame="1"/>
          <w:lang w:eastAsia="tr-TR"/>
        </w:rPr>
        <w:t xml:space="preserve">Kimisi bilimsellik adına, kimisi akılcılık veya </w:t>
      </w:r>
      <w:proofErr w:type="spellStart"/>
      <w:r w:rsidRPr="00AB5E90">
        <w:rPr>
          <w:rFonts w:asciiTheme="majorBidi" w:eastAsia="Times New Roman" w:hAnsiTheme="majorBidi" w:cstheme="majorBidi"/>
          <w:b/>
          <w:bCs/>
          <w:color w:val="222222"/>
          <w:sz w:val="28"/>
          <w:szCs w:val="28"/>
          <w:bdr w:val="none" w:sz="0" w:space="0" w:color="auto" w:frame="1"/>
          <w:lang w:eastAsia="tr-TR"/>
        </w:rPr>
        <w:t>aklileştirme</w:t>
      </w:r>
      <w:proofErr w:type="spellEnd"/>
      <w:r w:rsidRPr="00AB5E90">
        <w:rPr>
          <w:rFonts w:asciiTheme="majorBidi" w:eastAsia="Times New Roman" w:hAnsiTheme="majorBidi" w:cstheme="majorBidi"/>
          <w:b/>
          <w:bCs/>
          <w:color w:val="222222"/>
          <w:sz w:val="28"/>
          <w:szCs w:val="28"/>
          <w:bdr w:val="none" w:sz="0" w:space="0" w:color="auto" w:frame="1"/>
          <w:lang w:eastAsia="tr-TR"/>
        </w:rPr>
        <w:t xml:space="preserve"> adına, kimisi de şöhret ve daha çok konuşulma adına, kimisi de -sözüm ona- dini kurtarma adına, kimisi de bilerek ihanetin bir parçası olarak</w:t>
      </w:r>
      <w:r w:rsidRPr="003B31F7">
        <w:rPr>
          <w:rFonts w:asciiTheme="majorBidi" w:eastAsia="Times New Roman" w:hAnsiTheme="majorBidi" w:cstheme="majorBidi"/>
          <w:color w:val="222222"/>
          <w:sz w:val="28"/>
          <w:szCs w:val="28"/>
          <w:bdr w:val="none" w:sz="0" w:space="0" w:color="auto" w:frame="1"/>
          <w:lang w:eastAsia="tr-TR"/>
        </w:rPr>
        <w:t xml:space="preserve"> mevcut duruma katkısı vardır. </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 xml:space="preserve">Her şeyden önce bizler toplum olarak kısmen gerilimden kısmen de heyecandan beslenen bir toplumuz. AK parti iktidarı öncesinde gerilimsiz geçmeyen bir günümüz yok gibiydi. Siyasi hayatta olduğu gibi dinî ve sosyal hayatta da böyleydi. Elimizden alınan kutsal veya </w:t>
      </w:r>
      <w:proofErr w:type="spellStart"/>
      <w:r w:rsidRPr="003B31F7">
        <w:rPr>
          <w:rFonts w:asciiTheme="majorBidi" w:eastAsia="Times New Roman" w:hAnsiTheme="majorBidi" w:cstheme="majorBidi"/>
          <w:color w:val="222222"/>
          <w:sz w:val="28"/>
          <w:szCs w:val="28"/>
          <w:bdr w:val="none" w:sz="0" w:space="0" w:color="auto" w:frame="1"/>
          <w:lang w:eastAsia="tr-TR"/>
        </w:rPr>
        <w:t>imanî</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değerlerimizi elde etmek için direncimizi sürekli canlı tutmaya çalışıyorduk. İktidar olmak bizim için ulaşılmaz bir hedefti ve iktidara gelmek için veya en azından ortağı olmak için fikir üretme, bir araya gelme, faaliyette bulunma, kültürel aktiviteler icra etme çabası içindeydik. Bir ümit ve bir hedef peşinde koşuyorduk. Ümit ve geleceğe koşmak gençliği her zaman canlı tutan bir aksiyondur. Önümüzde birtakım hedefler vardı ve bu hedefler bizi peşinden koşturuyor, amaçlı ve hedefli yaşamamızı sağlıyordu. Bir heyecan ve bir şeyler yapama çabası içinde olmak, tabir caiz ise işe yaramak birçok değerimizi koruma altında tutuyordu. Her şeyden önce bu aktivitelerin bir kıymeti bir değeri vardı. Hepimiz dava arkadaşıydık. Birbirimize değer veriyorduk. Bize öncülük eden hocalarımızla iç içe ve onların kontrolündeydik. </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AB5E90">
        <w:rPr>
          <w:rFonts w:asciiTheme="majorBidi" w:eastAsia="Times New Roman" w:hAnsiTheme="majorBidi" w:cstheme="majorBidi"/>
          <w:b/>
          <w:bCs/>
          <w:color w:val="222222"/>
          <w:sz w:val="28"/>
          <w:szCs w:val="28"/>
          <w:bdr w:val="none" w:sz="0" w:space="0" w:color="auto" w:frame="1"/>
          <w:lang w:eastAsia="tr-TR"/>
        </w:rPr>
        <w:lastRenderedPageBreak/>
        <w:t>İktidar olunca bütün bunlar kıymet ve değerini kaybetti. Biz de boşlukta kaldık. Nasıl olsa iktidar bizden, sokakta gezenlerin dörtte üçü bizden; bir araya gelmeye, faaliyet göstermeye, taraftar toplamaya gerek yoktu. İktidar olma hedefi vardı, bitti. Başörtü davası vardı oda bitti. Üniversiteye gitme engelleri vardı, onlar da çözüldü.</w:t>
      </w:r>
      <w:r w:rsidRPr="003B31F7">
        <w:rPr>
          <w:rFonts w:asciiTheme="majorBidi" w:eastAsia="Times New Roman" w:hAnsiTheme="majorBidi" w:cstheme="majorBidi"/>
          <w:color w:val="222222"/>
          <w:sz w:val="28"/>
          <w:szCs w:val="28"/>
          <w:bdr w:val="none" w:sz="0" w:space="0" w:color="auto" w:frame="1"/>
          <w:lang w:eastAsia="tr-TR"/>
        </w:rPr>
        <w:t xml:space="preserve"> Artık belli bir dava için bir araya gelme ihtiyacı kalmayınca yalnızlaştık. Bizi, gençliği peşinden sürükleyecek yeni hedefler konmadı önümüze. Bir boşluğa düştük. </w:t>
      </w:r>
      <w:r w:rsidRPr="00AB5E90">
        <w:rPr>
          <w:rFonts w:asciiTheme="majorBidi" w:eastAsia="Times New Roman" w:hAnsiTheme="majorBidi" w:cstheme="majorBidi"/>
          <w:b/>
          <w:bCs/>
          <w:color w:val="222222"/>
          <w:sz w:val="28"/>
          <w:szCs w:val="28"/>
          <w:bdr w:val="none" w:sz="0" w:space="0" w:color="auto" w:frame="1"/>
          <w:lang w:eastAsia="tr-TR"/>
        </w:rPr>
        <w:t xml:space="preserve">Çünkü hedef </w:t>
      </w:r>
      <w:proofErr w:type="spellStart"/>
      <w:r w:rsidRPr="00AB5E90">
        <w:rPr>
          <w:rFonts w:asciiTheme="majorBidi" w:eastAsia="Times New Roman" w:hAnsiTheme="majorBidi" w:cstheme="majorBidi"/>
          <w:b/>
          <w:bCs/>
          <w:color w:val="222222"/>
          <w:sz w:val="28"/>
          <w:szCs w:val="28"/>
          <w:bdr w:val="none" w:sz="0" w:space="0" w:color="auto" w:frame="1"/>
          <w:lang w:eastAsia="tr-TR"/>
        </w:rPr>
        <w:t>i’lâ</w:t>
      </w:r>
      <w:proofErr w:type="spellEnd"/>
      <w:r w:rsidRPr="00AB5E90">
        <w:rPr>
          <w:rFonts w:asciiTheme="majorBidi" w:eastAsia="Times New Roman" w:hAnsiTheme="majorBidi" w:cstheme="majorBidi"/>
          <w:b/>
          <w:bCs/>
          <w:color w:val="222222"/>
          <w:sz w:val="28"/>
          <w:szCs w:val="28"/>
          <w:bdr w:val="none" w:sz="0" w:space="0" w:color="auto" w:frame="1"/>
          <w:lang w:eastAsia="tr-TR"/>
        </w:rPr>
        <w:t xml:space="preserve">-i </w:t>
      </w:r>
      <w:proofErr w:type="spellStart"/>
      <w:r w:rsidRPr="00AB5E90">
        <w:rPr>
          <w:rFonts w:asciiTheme="majorBidi" w:eastAsia="Times New Roman" w:hAnsiTheme="majorBidi" w:cstheme="majorBidi"/>
          <w:b/>
          <w:bCs/>
          <w:color w:val="222222"/>
          <w:sz w:val="28"/>
          <w:szCs w:val="28"/>
          <w:bdr w:val="none" w:sz="0" w:space="0" w:color="auto" w:frame="1"/>
          <w:lang w:eastAsia="tr-TR"/>
        </w:rPr>
        <w:t>kelimetullah</w:t>
      </w:r>
      <w:proofErr w:type="spellEnd"/>
      <w:r w:rsidRPr="00AB5E90">
        <w:rPr>
          <w:rFonts w:asciiTheme="majorBidi" w:eastAsia="Times New Roman" w:hAnsiTheme="majorBidi" w:cstheme="majorBidi"/>
          <w:b/>
          <w:bCs/>
          <w:color w:val="222222"/>
          <w:sz w:val="28"/>
          <w:szCs w:val="28"/>
          <w:bdr w:val="none" w:sz="0" w:space="0" w:color="auto" w:frame="1"/>
          <w:lang w:eastAsia="tr-TR"/>
        </w:rPr>
        <w:t xml:space="preserve"> değildi, iktidar olmaktı.</w:t>
      </w:r>
      <w:r w:rsidRPr="003B31F7">
        <w:rPr>
          <w:rFonts w:asciiTheme="majorBidi" w:eastAsia="Times New Roman" w:hAnsiTheme="majorBidi" w:cstheme="majorBidi"/>
          <w:color w:val="222222"/>
          <w:sz w:val="28"/>
          <w:szCs w:val="28"/>
          <w:bdr w:val="none" w:sz="0" w:space="0" w:color="auto" w:frame="1"/>
          <w:lang w:eastAsia="tr-TR"/>
        </w:rPr>
        <w:t xml:space="preserve"> Batı medeniyetinin çürüdüğünü, insanlığa sunacak bir şeyi olmadığını, insanlığı düşmüş olduğu bu bunalımdan kurtaracak tek çarenin ilahî değerler olduğunu anlatamadığımız gibi İslam medeniyetini yeniden alternatif hale getirmek için yeni faaliyetler de başlatamadık. Bunları iktidardan bekledik. </w:t>
      </w:r>
      <w:r w:rsidRPr="00AB5E90">
        <w:rPr>
          <w:rFonts w:asciiTheme="majorBidi" w:eastAsia="Times New Roman" w:hAnsiTheme="majorBidi" w:cstheme="majorBidi"/>
          <w:b/>
          <w:bCs/>
          <w:color w:val="222222"/>
          <w:sz w:val="28"/>
          <w:szCs w:val="28"/>
          <w:bdr w:val="none" w:sz="0" w:space="0" w:color="auto" w:frame="1"/>
          <w:lang w:eastAsia="tr-TR"/>
        </w:rPr>
        <w:t>Bizim işimiz bizden olan bir kadroyu iktidara taşımaktı. Onu da yaptık. İşimiz bitti zannettik</w:t>
      </w:r>
      <w:r w:rsidRPr="003B31F7">
        <w:rPr>
          <w:rFonts w:asciiTheme="majorBidi" w:eastAsia="Times New Roman" w:hAnsiTheme="majorBidi" w:cstheme="majorBidi"/>
          <w:color w:val="222222"/>
          <w:sz w:val="28"/>
          <w:szCs w:val="28"/>
          <w:bdr w:val="none" w:sz="0" w:space="0" w:color="auto" w:frame="1"/>
          <w:lang w:eastAsia="tr-TR"/>
        </w:rPr>
        <w:t xml:space="preserve">. Olumsuzluklar karşısında da hep iktidarı suçladık ve hâlâ da suçluyoruz. Hâlbuki iktidarın görevi imkân sağlamaktı. Bir eğitim politikası belirlemek ve uygulamaya sokmak açısından iktidar sorumlu tutulabilir. </w:t>
      </w:r>
      <w:r w:rsidRPr="00AB5E90">
        <w:rPr>
          <w:rFonts w:asciiTheme="majorBidi" w:eastAsia="Times New Roman" w:hAnsiTheme="majorBidi" w:cstheme="majorBidi"/>
          <w:b/>
          <w:bCs/>
          <w:color w:val="222222"/>
          <w:sz w:val="28"/>
          <w:szCs w:val="28"/>
          <w:bdr w:val="none" w:sz="0" w:space="0" w:color="auto" w:frame="1"/>
          <w:lang w:eastAsia="tr-TR"/>
        </w:rPr>
        <w:t>İktidarın en başarısız olduğu alan maalesef eğitim alanıdır; bunu da kabul etmek lazım</w:t>
      </w:r>
      <w:r w:rsidRPr="003B31F7">
        <w:rPr>
          <w:rFonts w:asciiTheme="majorBidi" w:eastAsia="Times New Roman" w:hAnsiTheme="majorBidi" w:cstheme="majorBidi"/>
          <w:color w:val="222222"/>
          <w:sz w:val="28"/>
          <w:szCs w:val="28"/>
          <w:bdr w:val="none" w:sz="0" w:space="0" w:color="auto" w:frame="1"/>
          <w:lang w:eastAsia="tr-TR"/>
        </w:rPr>
        <w:t xml:space="preserve">. Ancak bize sunulan imkânları biz eğitimciler maalesef gerektiği şekilde kullanamadık. </w:t>
      </w:r>
      <w:r w:rsidRPr="00AB5E90">
        <w:rPr>
          <w:rFonts w:asciiTheme="majorBidi" w:eastAsia="Times New Roman" w:hAnsiTheme="majorBidi" w:cstheme="majorBidi"/>
          <w:b/>
          <w:bCs/>
          <w:color w:val="222222"/>
          <w:sz w:val="28"/>
          <w:szCs w:val="28"/>
          <w:bdr w:val="none" w:sz="0" w:space="0" w:color="auto" w:frame="1"/>
          <w:lang w:eastAsia="tr-TR"/>
        </w:rPr>
        <w:t>Ülke çapında sağlanan ekonomik rahatlama maalesef bizi fazlasıyla dünyevileştirdi. Kutsal hedeflerimizi unuttuk, dünyaya yöneldik. Arsa, daire, araba peşine düştük.</w:t>
      </w:r>
      <w:r w:rsidRPr="003B31F7">
        <w:rPr>
          <w:rFonts w:asciiTheme="majorBidi" w:eastAsia="Times New Roman" w:hAnsiTheme="majorBidi" w:cstheme="majorBidi"/>
          <w:color w:val="222222"/>
          <w:sz w:val="28"/>
          <w:szCs w:val="28"/>
          <w:bdr w:val="none" w:sz="0" w:space="0" w:color="auto" w:frame="1"/>
          <w:lang w:eastAsia="tr-TR"/>
        </w:rPr>
        <w:t xml:space="preserve"> Gönüllü olarak üç-beş öğrenciyi okutmaya zaman ayırmadık. Önceleri zaman ayırıyorduk çünkü hedef Allah rızası değil, iktidar olmaktı. Artık iktidarız. </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AB5E90">
        <w:rPr>
          <w:rFonts w:asciiTheme="majorBidi" w:eastAsia="Times New Roman" w:hAnsiTheme="majorBidi" w:cstheme="majorBidi"/>
          <w:b/>
          <w:bCs/>
          <w:color w:val="222222"/>
          <w:sz w:val="28"/>
          <w:szCs w:val="28"/>
          <w:bdr w:val="none" w:sz="0" w:space="0" w:color="auto" w:frame="1"/>
          <w:lang w:eastAsia="tr-TR"/>
        </w:rPr>
        <w:t>İktidar olup hedeflere ulaşınca boşlukta kaldık.</w:t>
      </w:r>
      <w:r w:rsidRPr="003B31F7">
        <w:rPr>
          <w:rFonts w:asciiTheme="majorBidi" w:eastAsia="Times New Roman" w:hAnsiTheme="majorBidi" w:cstheme="majorBidi"/>
          <w:color w:val="222222"/>
          <w:sz w:val="28"/>
          <w:szCs w:val="28"/>
          <w:bdr w:val="none" w:sz="0" w:space="0" w:color="auto" w:frame="1"/>
          <w:lang w:eastAsia="tr-TR"/>
        </w:rPr>
        <w:t xml:space="preserve"> Bu da bizim maalesef yalnızlaşmamıza sebep oldu. Bizi bir araya getirecek bir hedef kalmayıp yalnızlaşınca aklımızla, </w:t>
      </w:r>
      <w:r w:rsidRPr="00AB5E90">
        <w:rPr>
          <w:rFonts w:asciiTheme="majorBidi" w:eastAsia="Times New Roman" w:hAnsiTheme="majorBidi" w:cstheme="majorBidi"/>
          <w:b/>
          <w:bCs/>
          <w:color w:val="222222"/>
          <w:sz w:val="28"/>
          <w:szCs w:val="28"/>
          <w:bdr w:val="none" w:sz="0" w:space="0" w:color="auto" w:frame="1"/>
          <w:lang w:eastAsia="tr-TR"/>
        </w:rPr>
        <w:t>internetten öğrendiklerimizle ve televizyonlarda duyduklarımızla baş başa kaldık. İktidar öncesinde hep irtica tartışmaları bizi geriyor ve dinden taraf olmaya sevk ediyordu. Savunma saikıyla dindar kesim bir bütün hâlinde olabiliyordu.</w:t>
      </w:r>
      <w:r w:rsidRPr="003B31F7">
        <w:rPr>
          <w:rFonts w:asciiTheme="majorBidi" w:eastAsia="Times New Roman" w:hAnsiTheme="majorBidi" w:cstheme="majorBidi"/>
          <w:color w:val="222222"/>
          <w:sz w:val="28"/>
          <w:szCs w:val="28"/>
          <w:bdr w:val="none" w:sz="0" w:space="0" w:color="auto" w:frame="1"/>
          <w:lang w:eastAsia="tr-TR"/>
        </w:rPr>
        <w:t xml:space="preserve"> İktidar olunca heyecanlara hasret kaldık. Bu boşluğu ya diziler ya da hararetli televizyon tartışmaları aldı. Bu tartışmalarda hiç duymadıklarımızı duymaya başladık. Sonuçta birbirimize düştük. Cemaatler ilahiyatçıları ilahiyatçılar da cemaatleri eleştirmeye başladı. </w:t>
      </w:r>
      <w:r w:rsidRPr="00273770">
        <w:rPr>
          <w:rFonts w:asciiTheme="majorBidi" w:eastAsia="Times New Roman" w:hAnsiTheme="majorBidi" w:cstheme="majorBidi"/>
          <w:b/>
          <w:bCs/>
          <w:color w:val="222222"/>
          <w:sz w:val="28"/>
          <w:szCs w:val="28"/>
          <w:bdr w:val="none" w:sz="0" w:space="0" w:color="auto" w:frame="1"/>
          <w:lang w:eastAsia="tr-TR"/>
        </w:rPr>
        <w:t xml:space="preserve">Toplumsal ve taraftar gücü siyasî ve ekonomik </w:t>
      </w:r>
      <w:proofErr w:type="gramStart"/>
      <w:r w:rsidRPr="00273770">
        <w:rPr>
          <w:rFonts w:asciiTheme="majorBidi" w:eastAsia="Times New Roman" w:hAnsiTheme="majorBidi" w:cstheme="majorBidi"/>
          <w:b/>
          <w:bCs/>
          <w:color w:val="222222"/>
          <w:sz w:val="28"/>
          <w:szCs w:val="28"/>
          <w:bdr w:val="none" w:sz="0" w:space="0" w:color="auto" w:frame="1"/>
          <w:lang w:eastAsia="tr-TR"/>
        </w:rPr>
        <w:t>ranta</w:t>
      </w:r>
      <w:proofErr w:type="gramEnd"/>
      <w:r w:rsidRPr="00273770">
        <w:rPr>
          <w:rFonts w:asciiTheme="majorBidi" w:eastAsia="Times New Roman" w:hAnsiTheme="majorBidi" w:cstheme="majorBidi"/>
          <w:b/>
          <w:bCs/>
          <w:color w:val="222222"/>
          <w:sz w:val="28"/>
          <w:szCs w:val="28"/>
          <w:bdr w:val="none" w:sz="0" w:space="0" w:color="auto" w:frame="1"/>
          <w:lang w:eastAsia="tr-TR"/>
        </w:rPr>
        <w:t xml:space="preserve"> dönüştürülmeye çalışıldı. Kimisi vali, kimisi rektör atamaya kalktı…</w:t>
      </w:r>
      <w:r w:rsidRPr="003B31F7">
        <w:rPr>
          <w:rFonts w:asciiTheme="majorBidi" w:eastAsia="Times New Roman" w:hAnsiTheme="majorBidi" w:cstheme="majorBidi"/>
          <w:color w:val="222222"/>
          <w:sz w:val="28"/>
          <w:szCs w:val="28"/>
          <w:bdr w:val="none" w:sz="0" w:space="0" w:color="auto" w:frame="1"/>
          <w:lang w:eastAsia="tr-TR"/>
        </w:rPr>
        <w:t> </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 xml:space="preserve">Elde edilen dinî ve sosyal hayattaki rahatlamayı bir nimet olarak kabul etmek gerekirken </w:t>
      </w:r>
      <w:r w:rsidRPr="00273770">
        <w:rPr>
          <w:rFonts w:asciiTheme="majorBidi" w:eastAsia="Times New Roman" w:hAnsiTheme="majorBidi" w:cstheme="majorBidi"/>
          <w:b/>
          <w:bCs/>
          <w:color w:val="222222"/>
          <w:sz w:val="28"/>
          <w:szCs w:val="28"/>
          <w:bdr w:val="none" w:sz="0" w:space="0" w:color="auto" w:frame="1"/>
          <w:lang w:eastAsia="tr-TR"/>
        </w:rPr>
        <w:t>maalesef bütün bu kazanımları çok basit ve şahsî ihtiraslarla berhava ettik. Artık din bile kutsal bir dava olmaktan çıktı, siyasi güç elde etme aracı olarak kullanılmaya başlandı.</w:t>
      </w:r>
      <w:r w:rsidRPr="003B31F7">
        <w:rPr>
          <w:rFonts w:asciiTheme="majorBidi" w:eastAsia="Times New Roman" w:hAnsiTheme="majorBidi" w:cstheme="majorBidi"/>
          <w:color w:val="222222"/>
          <w:sz w:val="28"/>
          <w:szCs w:val="28"/>
          <w:bdr w:val="none" w:sz="0" w:space="0" w:color="auto" w:frame="1"/>
          <w:lang w:eastAsia="tr-TR"/>
        </w:rPr>
        <w:t xml:space="preserve"> </w:t>
      </w:r>
      <w:r w:rsidRPr="00273770">
        <w:rPr>
          <w:rFonts w:asciiTheme="majorBidi" w:eastAsia="Times New Roman" w:hAnsiTheme="majorBidi" w:cstheme="majorBidi"/>
          <w:color w:val="222222"/>
          <w:sz w:val="28"/>
          <w:szCs w:val="28"/>
          <w:highlight w:val="yellow"/>
          <w:bdr w:val="none" w:sz="0" w:space="0" w:color="auto" w:frame="1"/>
          <w:lang w:eastAsia="tr-TR"/>
        </w:rPr>
        <w:t>“</w:t>
      </w:r>
      <w:r w:rsidRPr="00273770">
        <w:rPr>
          <w:rFonts w:asciiTheme="majorBidi" w:eastAsia="Times New Roman" w:hAnsiTheme="majorBidi" w:cstheme="majorBidi"/>
          <w:b/>
          <w:bCs/>
          <w:i/>
          <w:iCs/>
          <w:color w:val="222222"/>
          <w:sz w:val="28"/>
          <w:szCs w:val="28"/>
          <w:highlight w:val="yellow"/>
          <w:bdr w:val="none" w:sz="0" w:space="0" w:color="auto" w:frame="1"/>
          <w:lang w:eastAsia="tr-TR"/>
        </w:rPr>
        <w:t>Gam değildir gide dünya kala din, gam o dur ki kala dünya gide din”</w:t>
      </w:r>
      <w:r w:rsidRPr="003B31F7">
        <w:rPr>
          <w:rFonts w:asciiTheme="majorBidi" w:eastAsia="Times New Roman" w:hAnsiTheme="majorBidi" w:cstheme="majorBidi"/>
          <w:color w:val="222222"/>
          <w:sz w:val="28"/>
          <w:szCs w:val="28"/>
          <w:bdr w:val="none" w:sz="0" w:space="0" w:color="auto" w:frame="1"/>
          <w:lang w:eastAsia="tr-TR"/>
        </w:rPr>
        <w:t xml:space="preserve"> sözü herhalde böyle bir ortam için söylenmiştir. Artık uğruna mücadele verdiğimiz, protestolarla dönemler kaybettiğimiz başörtüsü bile kutsallığını yitirdi, bir güzellik aksesuarına dönüştü.</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273770">
        <w:rPr>
          <w:rFonts w:asciiTheme="majorBidi" w:eastAsia="Times New Roman" w:hAnsiTheme="majorBidi" w:cstheme="majorBidi"/>
          <w:b/>
          <w:bCs/>
          <w:color w:val="222222"/>
          <w:sz w:val="28"/>
          <w:szCs w:val="28"/>
          <w:bdr w:val="none" w:sz="0" w:space="0" w:color="auto" w:frame="1"/>
          <w:lang w:eastAsia="tr-TR"/>
        </w:rPr>
        <w:t>Birileri her şeyi ama her şeyi Kur’an’la izah etmeye kalktı</w:t>
      </w:r>
      <w:r w:rsidRPr="003B31F7">
        <w:rPr>
          <w:rFonts w:asciiTheme="majorBidi" w:eastAsia="Times New Roman" w:hAnsiTheme="majorBidi" w:cstheme="majorBidi"/>
          <w:color w:val="222222"/>
          <w:sz w:val="28"/>
          <w:szCs w:val="28"/>
          <w:bdr w:val="none" w:sz="0" w:space="0" w:color="auto" w:frame="1"/>
          <w:lang w:eastAsia="tr-TR"/>
        </w:rPr>
        <w:t xml:space="preserve">. Bazı </w:t>
      </w:r>
      <w:proofErr w:type="spellStart"/>
      <w:r w:rsidRPr="003B31F7">
        <w:rPr>
          <w:rFonts w:asciiTheme="majorBidi" w:eastAsia="Times New Roman" w:hAnsiTheme="majorBidi" w:cstheme="majorBidi"/>
          <w:color w:val="222222"/>
          <w:sz w:val="28"/>
          <w:szCs w:val="28"/>
          <w:bdr w:val="none" w:sz="0" w:space="0" w:color="auto" w:frame="1"/>
          <w:lang w:eastAsia="tr-TR"/>
        </w:rPr>
        <w:t>âyetleri</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bir ayetten öbür </w:t>
      </w:r>
      <w:proofErr w:type="spellStart"/>
      <w:r w:rsidRPr="003B31F7">
        <w:rPr>
          <w:rFonts w:asciiTheme="majorBidi" w:eastAsia="Times New Roman" w:hAnsiTheme="majorBidi" w:cstheme="majorBidi"/>
          <w:color w:val="222222"/>
          <w:sz w:val="28"/>
          <w:szCs w:val="28"/>
          <w:bdr w:val="none" w:sz="0" w:space="0" w:color="auto" w:frame="1"/>
          <w:lang w:eastAsia="tr-TR"/>
        </w:rPr>
        <w:t>âyete</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o </w:t>
      </w:r>
      <w:proofErr w:type="spellStart"/>
      <w:r w:rsidRPr="003B31F7">
        <w:rPr>
          <w:rFonts w:asciiTheme="majorBidi" w:eastAsia="Times New Roman" w:hAnsiTheme="majorBidi" w:cstheme="majorBidi"/>
          <w:color w:val="222222"/>
          <w:sz w:val="28"/>
          <w:szCs w:val="28"/>
          <w:bdr w:val="none" w:sz="0" w:space="0" w:color="auto" w:frame="1"/>
          <w:lang w:eastAsia="tr-TR"/>
        </w:rPr>
        <w:t>âyetten</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başka bir </w:t>
      </w:r>
      <w:proofErr w:type="spellStart"/>
      <w:r w:rsidRPr="003B31F7">
        <w:rPr>
          <w:rFonts w:asciiTheme="majorBidi" w:eastAsia="Times New Roman" w:hAnsiTheme="majorBidi" w:cstheme="majorBidi"/>
          <w:color w:val="222222"/>
          <w:sz w:val="28"/>
          <w:szCs w:val="28"/>
          <w:bdr w:val="none" w:sz="0" w:space="0" w:color="auto" w:frame="1"/>
          <w:lang w:eastAsia="tr-TR"/>
        </w:rPr>
        <w:t>âyete</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geçerek açıklamaya çalışıyor; Kur’an’dan başka hiçbir şeye ihtiyaç olmadığı vurgusuna yer veriyordu. Bu söylemini de </w:t>
      </w:r>
      <w:proofErr w:type="spellStart"/>
      <w:r w:rsidRPr="003B31F7">
        <w:rPr>
          <w:rFonts w:asciiTheme="majorBidi" w:eastAsia="Times New Roman" w:hAnsiTheme="majorBidi" w:cstheme="majorBidi"/>
          <w:color w:val="222222"/>
          <w:sz w:val="28"/>
          <w:szCs w:val="28"/>
          <w:bdr w:val="none" w:sz="0" w:space="0" w:color="auto" w:frame="1"/>
          <w:lang w:eastAsia="tr-TR"/>
        </w:rPr>
        <w:t>âyeti</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w:t>
      </w:r>
      <w:r w:rsidRPr="003B31F7">
        <w:rPr>
          <w:rFonts w:asciiTheme="majorBidi" w:eastAsia="Times New Roman" w:hAnsiTheme="majorBidi" w:cstheme="majorBidi"/>
          <w:color w:val="222222"/>
          <w:sz w:val="28"/>
          <w:szCs w:val="28"/>
          <w:bdr w:val="none" w:sz="0" w:space="0" w:color="auto" w:frame="1"/>
          <w:lang w:eastAsia="tr-TR"/>
        </w:rPr>
        <w:lastRenderedPageBreak/>
        <w:t xml:space="preserve">başka bir </w:t>
      </w:r>
      <w:proofErr w:type="spellStart"/>
      <w:r w:rsidRPr="003B31F7">
        <w:rPr>
          <w:rFonts w:asciiTheme="majorBidi" w:eastAsia="Times New Roman" w:hAnsiTheme="majorBidi" w:cstheme="majorBidi"/>
          <w:color w:val="222222"/>
          <w:sz w:val="28"/>
          <w:szCs w:val="28"/>
          <w:bdr w:val="none" w:sz="0" w:space="0" w:color="auto" w:frame="1"/>
          <w:lang w:eastAsia="tr-TR"/>
        </w:rPr>
        <w:t>âyetle</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açıklama vurgusunu unutarak atomik bir yaklaşımla cımbızladığı ayetle desteklemeye çalışıyordu. </w:t>
      </w:r>
      <w:proofErr w:type="spellStart"/>
      <w:r w:rsidRPr="00273770">
        <w:rPr>
          <w:rFonts w:asciiTheme="majorBidi" w:eastAsia="Times New Roman" w:hAnsiTheme="majorBidi" w:cstheme="majorBidi"/>
          <w:b/>
          <w:bCs/>
          <w:color w:val="222222"/>
          <w:sz w:val="28"/>
          <w:szCs w:val="28"/>
          <w:bdr w:val="none" w:sz="0" w:space="0" w:color="auto" w:frame="1"/>
          <w:lang w:eastAsia="tr-TR"/>
        </w:rPr>
        <w:t>Âyetlerin</w:t>
      </w:r>
      <w:proofErr w:type="spellEnd"/>
      <w:r w:rsidRPr="00273770">
        <w:rPr>
          <w:rFonts w:asciiTheme="majorBidi" w:eastAsia="Times New Roman" w:hAnsiTheme="majorBidi" w:cstheme="majorBidi"/>
          <w:b/>
          <w:bCs/>
          <w:color w:val="222222"/>
          <w:sz w:val="28"/>
          <w:szCs w:val="28"/>
          <w:bdr w:val="none" w:sz="0" w:space="0" w:color="auto" w:frame="1"/>
          <w:lang w:eastAsia="tr-TR"/>
        </w:rPr>
        <w:t xml:space="preserve"> anlamlandırılmasında peygambere, hadise, sünnete hiç yer yoktu.</w:t>
      </w:r>
      <w:r w:rsidRPr="003B31F7">
        <w:rPr>
          <w:rFonts w:asciiTheme="majorBidi" w:eastAsia="Times New Roman" w:hAnsiTheme="majorBidi" w:cstheme="majorBidi"/>
          <w:color w:val="222222"/>
          <w:sz w:val="28"/>
          <w:szCs w:val="28"/>
          <w:bdr w:val="none" w:sz="0" w:space="0" w:color="auto" w:frame="1"/>
          <w:lang w:eastAsia="tr-TR"/>
        </w:rPr>
        <w:t xml:space="preserve"> “Hocam sünneti, hadisi kabul etmiyor musunuz?”, dendiğinde de aşırı kızıyor, hakkını helal etmediğini söylüyordu. </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273770">
        <w:rPr>
          <w:rFonts w:asciiTheme="majorBidi" w:eastAsia="Times New Roman" w:hAnsiTheme="majorBidi" w:cstheme="majorBidi"/>
          <w:b/>
          <w:bCs/>
          <w:color w:val="222222"/>
          <w:sz w:val="28"/>
          <w:szCs w:val="28"/>
          <w:bdr w:val="none" w:sz="0" w:space="0" w:color="auto" w:frame="1"/>
          <w:lang w:eastAsia="tr-TR"/>
        </w:rPr>
        <w:t>Farkında ya da değil, aslında peygamberi devre dışı bırakarak yerine kendisini koyuyor.</w:t>
      </w:r>
      <w:r w:rsidRPr="003B31F7">
        <w:rPr>
          <w:rFonts w:asciiTheme="majorBidi" w:eastAsia="Times New Roman" w:hAnsiTheme="majorBidi" w:cstheme="majorBidi"/>
          <w:color w:val="222222"/>
          <w:sz w:val="28"/>
          <w:szCs w:val="28"/>
          <w:bdr w:val="none" w:sz="0" w:space="0" w:color="auto" w:frame="1"/>
          <w:lang w:eastAsia="tr-TR"/>
        </w:rPr>
        <w:t xml:space="preserve"> Çünkü Arap Dili kuralları çerçevesinde ayete mana verip geçmiyor, yorum yapıyor, ayetin maksudunu açıklıyor, başkalarının mana ve yorumlarını tenkit ediyor. </w:t>
      </w:r>
      <w:r w:rsidRPr="00273770">
        <w:rPr>
          <w:rFonts w:asciiTheme="majorBidi" w:eastAsia="Times New Roman" w:hAnsiTheme="majorBidi" w:cstheme="majorBidi"/>
          <w:b/>
          <w:bCs/>
          <w:color w:val="222222"/>
          <w:sz w:val="28"/>
          <w:szCs w:val="28"/>
          <w:bdr w:val="none" w:sz="0" w:space="0" w:color="auto" w:frame="1"/>
          <w:lang w:eastAsia="tr-TR"/>
        </w:rPr>
        <w:t>Allah adına yorumlar yapıyor, Allah’ın söylemediklerini O’na söyletiyor</w:t>
      </w:r>
      <w:r w:rsidRPr="003B31F7">
        <w:rPr>
          <w:rFonts w:asciiTheme="majorBidi" w:eastAsia="Times New Roman" w:hAnsiTheme="majorBidi" w:cstheme="majorBidi"/>
          <w:color w:val="222222"/>
          <w:sz w:val="28"/>
          <w:szCs w:val="28"/>
          <w:bdr w:val="none" w:sz="0" w:space="0" w:color="auto" w:frame="1"/>
          <w:lang w:eastAsia="tr-TR"/>
        </w:rPr>
        <w:t xml:space="preserve">. Oysa Kur’an’dan başka bir şey kabul etmeyen biri sadece meal verip geçmesi lazım. Kendinden bir kelime dahi katmaması, yorum yapmaması gerekir. Ayrıca bazı ayetlerin manasının Allah’a, lafzının Cebrail’e ait olduğunu söyleyebiliyor. Bunun bir adım ötesi Kur’an lafzının ilâhî olmadığını, mana olarak peygambere ilga edildiğini, lafzı peygambere ait olduğunu kabul etmektir. </w:t>
      </w:r>
      <w:r w:rsidRPr="00273770">
        <w:rPr>
          <w:rFonts w:asciiTheme="majorBidi" w:eastAsia="Times New Roman" w:hAnsiTheme="majorBidi" w:cstheme="majorBidi"/>
          <w:b/>
          <w:bCs/>
          <w:color w:val="222222"/>
          <w:sz w:val="28"/>
          <w:szCs w:val="28"/>
          <w:bdr w:val="none" w:sz="0" w:space="0" w:color="auto" w:frame="1"/>
          <w:lang w:eastAsia="tr-TR"/>
        </w:rPr>
        <w:t xml:space="preserve">Bir adım daha ötesi de Kur’an’ın önemli olan manasının olduğu, lafzının önemli olmadığı noktasına gelmektir. Oysa Kur’an’ın lafzı da manası da </w:t>
      </w:r>
      <w:proofErr w:type="spellStart"/>
      <w:r w:rsidRPr="00273770">
        <w:rPr>
          <w:rFonts w:asciiTheme="majorBidi" w:eastAsia="Times New Roman" w:hAnsiTheme="majorBidi" w:cstheme="majorBidi"/>
          <w:b/>
          <w:bCs/>
          <w:color w:val="222222"/>
          <w:sz w:val="28"/>
          <w:szCs w:val="28"/>
          <w:bdr w:val="none" w:sz="0" w:space="0" w:color="auto" w:frame="1"/>
          <w:lang w:eastAsia="tr-TR"/>
        </w:rPr>
        <w:t>mucizdir</w:t>
      </w:r>
      <w:proofErr w:type="spellEnd"/>
      <w:r w:rsidRPr="00273770">
        <w:rPr>
          <w:rFonts w:asciiTheme="majorBidi" w:eastAsia="Times New Roman" w:hAnsiTheme="majorBidi" w:cstheme="majorBidi"/>
          <w:b/>
          <w:bCs/>
          <w:color w:val="222222"/>
          <w:sz w:val="28"/>
          <w:szCs w:val="28"/>
          <w:bdr w:val="none" w:sz="0" w:space="0" w:color="auto" w:frame="1"/>
          <w:lang w:eastAsia="tr-TR"/>
        </w:rPr>
        <w:t xml:space="preserve"> </w:t>
      </w:r>
      <w:r w:rsidRPr="003B31F7">
        <w:rPr>
          <w:rFonts w:asciiTheme="majorBidi" w:eastAsia="Times New Roman" w:hAnsiTheme="majorBidi" w:cstheme="majorBidi"/>
          <w:color w:val="222222"/>
          <w:sz w:val="28"/>
          <w:szCs w:val="28"/>
          <w:bdr w:val="none" w:sz="0" w:space="0" w:color="auto" w:frame="1"/>
          <w:lang w:eastAsia="tr-TR"/>
        </w:rPr>
        <w:t>ve hiçbir tercüme ile mevcut lafzının manası yansıtılamaz. Tercümelerde mana tam olarak yansıtılamadığı için Kur’an çevirilerine tercüme değil meal denmiştir.</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273770">
        <w:rPr>
          <w:rFonts w:asciiTheme="majorBidi" w:eastAsia="Times New Roman" w:hAnsiTheme="majorBidi" w:cstheme="majorBidi"/>
          <w:b/>
          <w:bCs/>
          <w:color w:val="222222"/>
          <w:sz w:val="28"/>
          <w:szCs w:val="28"/>
          <w:highlight w:val="yellow"/>
          <w:bdr w:val="none" w:sz="0" w:space="0" w:color="auto" w:frame="1"/>
          <w:lang w:eastAsia="tr-TR"/>
        </w:rPr>
        <w:t>Bu fikri savunmak cehalet değilse ihanettir demek aşırı bir tenkit mi olur bilmem!</w:t>
      </w:r>
      <w:r w:rsidRPr="003B31F7">
        <w:rPr>
          <w:rFonts w:asciiTheme="majorBidi" w:eastAsia="Times New Roman" w:hAnsiTheme="majorBidi" w:cstheme="majorBidi"/>
          <w:color w:val="222222"/>
          <w:sz w:val="28"/>
          <w:szCs w:val="28"/>
          <w:bdr w:val="none" w:sz="0" w:space="0" w:color="auto" w:frame="1"/>
          <w:lang w:eastAsia="tr-TR"/>
        </w:rPr>
        <w:t xml:space="preserve"> Ancak Kur’an’ın lafzını tartışır hale geldiysek dokunulmamış hiçbir kutsalımız kalmamış, demektir. Peki, bu gençliği hangi kutsalın etrafında bir arada tutacağız</w:t>
      </w:r>
      <w:proofErr w:type="gramStart"/>
      <w:r w:rsidRPr="003B31F7">
        <w:rPr>
          <w:rFonts w:asciiTheme="majorBidi" w:eastAsia="Times New Roman" w:hAnsiTheme="majorBidi" w:cstheme="majorBidi"/>
          <w:color w:val="222222"/>
          <w:sz w:val="28"/>
          <w:szCs w:val="28"/>
          <w:bdr w:val="none" w:sz="0" w:space="0" w:color="auto" w:frame="1"/>
          <w:lang w:eastAsia="tr-TR"/>
        </w:rPr>
        <w:t>?!.</w:t>
      </w:r>
      <w:proofErr w:type="gramEnd"/>
      <w:r w:rsidRPr="003B31F7">
        <w:rPr>
          <w:rFonts w:asciiTheme="majorBidi" w:eastAsia="Times New Roman" w:hAnsiTheme="majorBidi" w:cstheme="majorBidi"/>
          <w:color w:val="222222"/>
          <w:sz w:val="28"/>
          <w:szCs w:val="28"/>
          <w:bdr w:val="none" w:sz="0" w:space="0" w:color="auto" w:frame="1"/>
          <w:lang w:eastAsia="tr-TR"/>
        </w:rPr>
        <w:t xml:space="preserve"> </w:t>
      </w:r>
      <w:r w:rsidRPr="00D75811">
        <w:rPr>
          <w:rFonts w:asciiTheme="majorBidi" w:eastAsia="Times New Roman" w:hAnsiTheme="majorBidi" w:cstheme="majorBidi"/>
          <w:b/>
          <w:bCs/>
          <w:color w:val="222222"/>
          <w:sz w:val="28"/>
          <w:szCs w:val="28"/>
          <w:highlight w:val="yellow"/>
          <w:bdr w:val="none" w:sz="0" w:space="0" w:color="auto" w:frame="1"/>
          <w:lang w:eastAsia="tr-TR"/>
        </w:rPr>
        <w:t>Bu gençlik deist olmasın da ne olsun</w:t>
      </w:r>
      <w:proofErr w:type="gramStart"/>
      <w:r w:rsidRPr="00D75811">
        <w:rPr>
          <w:rFonts w:asciiTheme="majorBidi" w:eastAsia="Times New Roman" w:hAnsiTheme="majorBidi" w:cstheme="majorBidi"/>
          <w:b/>
          <w:bCs/>
          <w:color w:val="222222"/>
          <w:sz w:val="28"/>
          <w:szCs w:val="28"/>
          <w:highlight w:val="yellow"/>
          <w:bdr w:val="none" w:sz="0" w:space="0" w:color="auto" w:frame="1"/>
          <w:lang w:eastAsia="tr-TR"/>
        </w:rPr>
        <w:t>?!</w:t>
      </w:r>
      <w:proofErr w:type="gramEnd"/>
      <w:r w:rsidRPr="00D75811">
        <w:rPr>
          <w:rFonts w:asciiTheme="majorBidi" w:eastAsia="Times New Roman" w:hAnsiTheme="majorBidi" w:cstheme="majorBidi"/>
          <w:b/>
          <w:bCs/>
          <w:color w:val="222222"/>
          <w:sz w:val="28"/>
          <w:szCs w:val="28"/>
          <w:bdr w:val="none" w:sz="0" w:space="0" w:color="auto" w:frame="1"/>
          <w:lang w:eastAsia="tr-TR"/>
        </w:rPr>
        <w:t xml:space="preserve"> </w:t>
      </w:r>
      <w:r w:rsidRPr="00273770">
        <w:rPr>
          <w:rFonts w:asciiTheme="majorBidi" w:eastAsia="Times New Roman" w:hAnsiTheme="majorBidi" w:cstheme="majorBidi"/>
          <w:b/>
          <w:bCs/>
          <w:color w:val="222222"/>
          <w:sz w:val="28"/>
          <w:szCs w:val="28"/>
          <w:bdr w:val="none" w:sz="0" w:space="0" w:color="auto" w:frame="1"/>
          <w:lang w:eastAsia="tr-TR"/>
        </w:rPr>
        <w:t>Peygamber, hadis, sünnet, geçmiş bütün ulema devre dışı bırakılırsa, şimdiye kadar yapılan nerede ise bütün yorumların yanlış olduğu söylenirse, gençliğin eline okuyup kabul edeceği hiçbir değer bırakılmamış demektir.</w:t>
      </w:r>
      <w:r w:rsidRPr="003B31F7">
        <w:rPr>
          <w:rFonts w:asciiTheme="majorBidi" w:eastAsia="Times New Roman" w:hAnsiTheme="majorBidi" w:cstheme="majorBidi"/>
          <w:color w:val="222222"/>
          <w:sz w:val="28"/>
          <w:szCs w:val="28"/>
          <w:bdr w:val="none" w:sz="0" w:space="0" w:color="auto" w:frame="1"/>
          <w:lang w:eastAsia="tr-TR"/>
        </w:rPr>
        <w:t xml:space="preserve"> Bu tartışmalarda veya TV programlarında kullanılan üslup, </w:t>
      </w:r>
      <w:proofErr w:type="spellStart"/>
      <w:r w:rsidRPr="003B31F7">
        <w:rPr>
          <w:rFonts w:asciiTheme="majorBidi" w:eastAsia="Times New Roman" w:hAnsiTheme="majorBidi" w:cstheme="majorBidi"/>
          <w:color w:val="222222"/>
          <w:sz w:val="28"/>
          <w:szCs w:val="28"/>
          <w:bdr w:val="none" w:sz="0" w:space="0" w:color="auto" w:frame="1"/>
          <w:lang w:eastAsia="tr-TR"/>
        </w:rPr>
        <w:t>âyetlere</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yüklenen manalar ve yapılan bütün yorumların yanlış olduğu izlenimini vermektedir. Cemaatler ilahiyatçıları ilahiyatçılar da cemaatleri bitirince, elinde dizi dibinde diz çöküp dinini öğreneceği güvenilir canlı bir otorite bırakılmayan, dinî </w:t>
      </w:r>
      <w:proofErr w:type="gramStart"/>
      <w:r w:rsidRPr="003B31F7">
        <w:rPr>
          <w:rFonts w:asciiTheme="majorBidi" w:eastAsia="Times New Roman" w:hAnsiTheme="majorBidi" w:cstheme="majorBidi"/>
          <w:color w:val="222222"/>
          <w:sz w:val="28"/>
          <w:szCs w:val="28"/>
          <w:bdr w:val="none" w:sz="0" w:space="0" w:color="auto" w:frame="1"/>
          <w:lang w:eastAsia="tr-TR"/>
        </w:rPr>
        <w:t>literatür</w:t>
      </w:r>
      <w:proofErr w:type="gramEnd"/>
      <w:r w:rsidRPr="003B31F7">
        <w:rPr>
          <w:rFonts w:asciiTheme="majorBidi" w:eastAsia="Times New Roman" w:hAnsiTheme="majorBidi" w:cstheme="majorBidi"/>
          <w:color w:val="222222"/>
          <w:sz w:val="28"/>
          <w:szCs w:val="28"/>
          <w:bdr w:val="none" w:sz="0" w:space="0" w:color="auto" w:frame="1"/>
          <w:lang w:eastAsia="tr-TR"/>
        </w:rPr>
        <w:t xml:space="preserve"> ve ilmihallerden de uzaklaştırılan, mealden de namaz ve oruç gibi dinî vecibelerini öğrenemeyen gençlik, çareyi ya boş vermede veya her şeyi aklıyla çözmede bulacaktır. Bu genç deist olmasın da ne olsun</w:t>
      </w:r>
      <w:proofErr w:type="gramStart"/>
      <w:r w:rsidRPr="003B31F7">
        <w:rPr>
          <w:rFonts w:asciiTheme="majorBidi" w:eastAsia="Times New Roman" w:hAnsiTheme="majorBidi" w:cstheme="majorBidi"/>
          <w:color w:val="222222"/>
          <w:sz w:val="28"/>
          <w:szCs w:val="28"/>
          <w:bdr w:val="none" w:sz="0" w:space="0" w:color="auto" w:frame="1"/>
          <w:lang w:eastAsia="tr-TR"/>
        </w:rPr>
        <w:t>?!.</w:t>
      </w:r>
      <w:proofErr w:type="gramEnd"/>
      <w:r w:rsidRPr="003B31F7">
        <w:rPr>
          <w:rFonts w:asciiTheme="majorBidi" w:eastAsia="Times New Roman" w:hAnsiTheme="majorBidi" w:cstheme="majorBidi"/>
          <w:color w:val="222222"/>
          <w:sz w:val="28"/>
          <w:szCs w:val="28"/>
          <w:bdr w:val="none" w:sz="0" w:space="0" w:color="auto" w:frame="1"/>
          <w:lang w:eastAsia="tr-TR"/>
        </w:rPr>
        <w:t> </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273770">
        <w:rPr>
          <w:rFonts w:asciiTheme="majorBidi" w:eastAsia="Times New Roman" w:hAnsiTheme="majorBidi" w:cstheme="majorBidi"/>
          <w:b/>
          <w:bCs/>
          <w:color w:val="222222"/>
          <w:sz w:val="28"/>
          <w:szCs w:val="28"/>
          <w:bdr w:val="none" w:sz="0" w:space="0" w:color="auto" w:frame="1"/>
          <w:lang w:eastAsia="tr-TR"/>
        </w:rPr>
        <w:t>Söylenenlerden biri de Kur’an’dan herkes ama herkes istediğini öğrenebilir, anlayabilir, sloganıdır.</w:t>
      </w:r>
      <w:r w:rsidRPr="003B31F7">
        <w:rPr>
          <w:rFonts w:asciiTheme="majorBidi" w:eastAsia="Times New Roman" w:hAnsiTheme="majorBidi" w:cstheme="majorBidi"/>
          <w:color w:val="222222"/>
          <w:sz w:val="28"/>
          <w:szCs w:val="28"/>
          <w:bdr w:val="none" w:sz="0" w:space="0" w:color="auto" w:frame="1"/>
          <w:lang w:eastAsia="tr-TR"/>
        </w:rPr>
        <w:t xml:space="preserve"> Çünkü Kur’an anlaşılmak için gönderilmiştir. Din hiç kimsenin tekelinde değildir. Sahabe döneminde bedevisi de Hz. Ömer gibi ünlü </w:t>
      </w:r>
      <w:proofErr w:type="spellStart"/>
      <w:r w:rsidRPr="003B31F7">
        <w:rPr>
          <w:rFonts w:asciiTheme="majorBidi" w:eastAsia="Times New Roman" w:hAnsiTheme="majorBidi" w:cstheme="majorBidi"/>
          <w:color w:val="222222"/>
          <w:sz w:val="28"/>
          <w:szCs w:val="28"/>
          <w:bdr w:val="none" w:sz="0" w:space="0" w:color="auto" w:frame="1"/>
          <w:lang w:eastAsia="tr-TR"/>
        </w:rPr>
        <w:t>sahabîler</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de Kur’an’ı anlıyordu ve öyle amel ediyordu. Kur’an’ı anlamak için birilerine ihtiyaç yoktur. Bu söylemler dışardan bakıldığında gayet makul gözüküyor. </w:t>
      </w:r>
      <w:r w:rsidRPr="00273770">
        <w:rPr>
          <w:rFonts w:asciiTheme="majorBidi" w:eastAsia="Times New Roman" w:hAnsiTheme="majorBidi" w:cstheme="majorBidi"/>
          <w:b/>
          <w:bCs/>
          <w:color w:val="222222"/>
          <w:sz w:val="28"/>
          <w:szCs w:val="28"/>
          <w:bdr w:val="none" w:sz="0" w:space="0" w:color="auto" w:frame="1"/>
          <w:lang w:eastAsia="tr-TR"/>
        </w:rPr>
        <w:t>Böylece bütün gençlik ilmihal dediğimiz günlük dinî bilgileri öğreneceği kaynaklardan uzaklaştırılıyor ve sonuçta herkes kendine göre bir din anlayışı oluşturuyor;</w:t>
      </w:r>
      <w:r w:rsidRPr="003B31F7">
        <w:rPr>
          <w:rFonts w:asciiTheme="majorBidi" w:eastAsia="Times New Roman" w:hAnsiTheme="majorBidi" w:cstheme="majorBidi"/>
          <w:color w:val="222222"/>
          <w:sz w:val="28"/>
          <w:szCs w:val="28"/>
          <w:bdr w:val="none" w:sz="0" w:space="0" w:color="auto" w:frame="1"/>
          <w:lang w:eastAsia="tr-TR"/>
        </w:rPr>
        <w:t xml:space="preserve"> netice itibariyle binlerce din ortaya çıkıyor çünkü aklını merkeze alarak oluşturduğu dinin otoritesi kişinin kendisi oluyor. </w:t>
      </w:r>
      <w:r w:rsidRPr="00273770">
        <w:rPr>
          <w:rFonts w:asciiTheme="majorBidi" w:eastAsia="Times New Roman" w:hAnsiTheme="majorBidi" w:cstheme="majorBidi"/>
          <w:b/>
          <w:bCs/>
          <w:color w:val="222222"/>
          <w:sz w:val="28"/>
          <w:szCs w:val="28"/>
          <w:bdr w:val="none" w:sz="0" w:space="0" w:color="auto" w:frame="1"/>
          <w:lang w:eastAsia="tr-TR"/>
        </w:rPr>
        <w:t>Böylece mezhepler de anlamsızlaştırılarak bertaraf ediliyor.</w:t>
      </w:r>
      <w:r w:rsidRPr="003B31F7">
        <w:rPr>
          <w:rFonts w:asciiTheme="majorBidi" w:eastAsia="Times New Roman" w:hAnsiTheme="majorBidi" w:cstheme="majorBidi"/>
          <w:color w:val="222222"/>
          <w:sz w:val="28"/>
          <w:szCs w:val="28"/>
          <w:bdr w:val="none" w:sz="0" w:space="0" w:color="auto" w:frame="1"/>
          <w:lang w:eastAsia="tr-TR"/>
        </w:rPr>
        <w:t xml:space="preserve"> Mezhep imamları, hadis otoriteleri, fıkıh âlimleri ihanetle </w:t>
      </w:r>
      <w:r w:rsidRPr="003B31F7">
        <w:rPr>
          <w:rFonts w:asciiTheme="majorBidi" w:eastAsia="Times New Roman" w:hAnsiTheme="majorBidi" w:cstheme="majorBidi"/>
          <w:color w:val="222222"/>
          <w:sz w:val="28"/>
          <w:szCs w:val="28"/>
          <w:bdr w:val="none" w:sz="0" w:space="0" w:color="auto" w:frame="1"/>
          <w:lang w:eastAsia="tr-TR"/>
        </w:rPr>
        <w:lastRenderedPageBreak/>
        <w:t>suçlanıyor. Bu kişiler yaşantılarında tek otorite akıllarını kabul edince deist olup ortaya çıkıyor. Deizmin ne olduğunu bilmeye ya da bilinçli deist olmaya gerek yok.</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273770">
        <w:rPr>
          <w:rFonts w:asciiTheme="majorBidi" w:eastAsia="Times New Roman" w:hAnsiTheme="majorBidi" w:cstheme="majorBidi"/>
          <w:b/>
          <w:bCs/>
          <w:color w:val="222222"/>
          <w:sz w:val="28"/>
          <w:szCs w:val="28"/>
          <w:bdr w:val="none" w:sz="0" w:space="0" w:color="auto" w:frame="1"/>
          <w:lang w:eastAsia="tr-TR"/>
        </w:rPr>
        <w:t>Birileri de peygamberi devre dışı bırakmak için rükû ve secdelerin Yahudilerden öğrenildiğini dolayısıyla hadislere, sünnete gerek olmadığını, dinimizi peygamber olmadan da Kur’an’dan öğrenebileceğimizi söylüyor</w:t>
      </w:r>
      <w:r w:rsidRPr="003B31F7">
        <w:rPr>
          <w:rFonts w:asciiTheme="majorBidi" w:eastAsia="Times New Roman" w:hAnsiTheme="majorBidi" w:cstheme="majorBidi"/>
          <w:color w:val="222222"/>
          <w:sz w:val="28"/>
          <w:szCs w:val="28"/>
          <w:bdr w:val="none" w:sz="0" w:space="0" w:color="auto" w:frame="1"/>
          <w:lang w:eastAsia="tr-TR"/>
        </w:rPr>
        <w:t xml:space="preserve">. Bunu da birtakım video gösterileriyle ispatlamaya çalıştılar. Kur’an’da olmayan hiçbir şeyi kabul etmiyorlar. </w:t>
      </w:r>
      <w:r w:rsidRPr="00273770">
        <w:rPr>
          <w:rFonts w:asciiTheme="majorBidi" w:eastAsia="Times New Roman" w:hAnsiTheme="majorBidi" w:cstheme="majorBidi"/>
          <w:b/>
          <w:bCs/>
          <w:color w:val="222222"/>
          <w:sz w:val="28"/>
          <w:szCs w:val="28"/>
          <w:bdr w:val="none" w:sz="0" w:space="0" w:color="auto" w:frame="1"/>
          <w:lang w:eastAsia="tr-TR"/>
        </w:rPr>
        <w:t xml:space="preserve">Sahabeye hakaret ederek, güya dini kurtarma adına bütün hadisleri </w:t>
      </w:r>
      <w:proofErr w:type="spellStart"/>
      <w:r w:rsidRPr="00273770">
        <w:rPr>
          <w:rFonts w:asciiTheme="majorBidi" w:eastAsia="Times New Roman" w:hAnsiTheme="majorBidi" w:cstheme="majorBidi"/>
          <w:b/>
          <w:bCs/>
          <w:color w:val="222222"/>
          <w:sz w:val="28"/>
          <w:szCs w:val="28"/>
          <w:bdr w:val="none" w:sz="0" w:space="0" w:color="auto" w:frame="1"/>
          <w:lang w:eastAsia="tr-TR"/>
        </w:rPr>
        <w:t>red</w:t>
      </w:r>
      <w:proofErr w:type="spellEnd"/>
      <w:r w:rsidRPr="00273770">
        <w:rPr>
          <w:rFonts w:asciiTheme="majorBidi" w:eastAsia="Times New Roman" w:hAnsiTheme="majorBidi" w:cstheme="majorBidi"/>
          <w:b/>
          <w:bCs/>
          <w:color w:val="222222"/>
          <w:sz w:val="28"/>
          <w:szCs w:val="28"/>
          <w:bdr w:val="none" w:sz="0" w:space="0" w:color="auto" w:frame="1"/>
          <w:lang w:eastAsia="tr-TR"/>
        </w:rPr>
        <w:t xml:space="preserve"> ediyor, sahabeleri peygambere iftira atmakla suçluyor</w:t>
      </w:r>
      <w:r w:rsidRPr="003B31F7">
        <w:rPr>
          <w:rFonts w:asciiTheme="majorBidi" w:eastAsia="Times New Roman" w:hAnsiTheme="majorBidi" w:cstheme="majorBidi"/>
          <w:color w:val="222222"/>
          <w:sz w:val="28"/>
          <w:szCs w:val="28"/>
          <w:bdr w:val="none" w:sz="0" w:space="0" w:color="auto" w:frame="1"/>
          <w:lang w:eastAsia="tr-TR"/>
        </w:rPr>
        <w:t xml:space="preserve">, verdiği bir kelime oyunu örneğiyle ta o günden bu güne hiçbir sözün saf bir şekilde günümüze kadar gelemeyeceğini söylüyor. Böylece o altın nesil Hz. Ömer, </w:t>
      </w:r>
      <w:proofErr w:type="spellStart"/>
      <w:r w:rsidRPr="003B31F7">
        <w:rPr>
          <w:rFonts w:asciiTheme="majorBidi" w:eastAsia="Times New Roman" w:hAnsiTheme="majorBidi" w:cstheme="majorBidi"/>
          <w:color w:val="222222"/>
          <w:sz w:val="28"/>
          <w:szCs w:val="28"/>
          <w:bdr w:val="none" w:sz="0" w:space="0" w:color="auto" w:frame="1"/>
          <w:lang w:eastAsia="tr-TR"/>
        </w:rPr>
        <w:t>Ebû</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Bekir, Hamza, Abdullah, Fatma, Ayşe, Hatice, Zeynep gibi isimleri çocuklarımıza vererek bir örnek şahsiyet sunmaya, özendirmeye çalıştığımız numuneleri de kaybetmiş oluyoruz. (Hz.) Ömer, </w:t>
      </w:r>
      <w:proofErr w:type="spellStart"/>
      <w:r w:rsidRPr="003B31F7">
        <w:rPr>
          <w:rFonts w:asciiTheme="majorBidi" w:eastAsia="Times New Roman" w:hAnsiTheme="majorBidi" w:cstheme="majorBidi"/>
          <w:color w:val="222222"/>
          <w:sz w:val="28"/>
          <w:szCs w:val="28"/>
          <w:bdr w:val="none" w:sz="0" w:space="0" w:color="auto" w:frame="1"/>
          <w:lang w:eastAsia="tr-TR"/>
        </w:rPr>
        <w:t>Ebû</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Bekir </w:t>
      </w:r>
      <w:proofErr w:type="spellStart"/>
      <w:r w:rsidRPr="003B31F7">
        <w:rPr>
          <w:rFonts w:asciiTheme="majorBidi" w:eastAsia="Times New Roman" w:hAnsiTheme="majorBidi" w:cstheme="majorBidi"/>
          <w:color w:val="222222"/>
          <w:sz w:val="28"/>
          <w:szCs w:val="28"/>
          <w:bdr w:val="none" w:sz="0" w:space="0" w:color="auto" w:frame="1"/>
          <w:lang w:eastAsia="tr-TR"/>
        </w:rPr>
        <w:t>irtidat</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ederek, diğer </w:t>
      </w:r>
      <w:proofErr w:type="spellStart"/>
      <w:r w:rsidRPr="003B31F7">
        <w:rPr>
          <w:rFonts w:asciiTheme="majorBidi" w:eastAsia="Times New Roman" w:hAnsiTheme="majorBidi" w:cstheme="majorBidi"/>
          <w:color w:val="222222"/>
          <w:sz w:val="28"/>
          <w:szCs w:val="28"/>
          <w:bdr w:val="none" w:sz="0" w:space="0" w:color="auto" w:frame="1"/>
          <w:lang w:eastAsia="tr-TR"/>
        </w:rPr>
        <w:t>sahabîler</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hadis uydurarak peygambere ihanet etmiştir. </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273770">
        <w:rPr>
          <w:rFonts w:asciiTheme="majorBidi" w:eastAsia="Times New Roman" w:hAnsiTheme="majorBidi" w:cstheme="majorBidi"/>
          <w:b/>
          <w:bCs/>
          <w:color w:val="222222"/>
          <w:sz w:val="28"/>
          <w:szCs w:val="28"/>
          <w:bdr w:val="none" w:sz="0" w:space="0" w:color="auto" w:frame="1"/>
          <w:lang w:eastAsia="tr-TR"/>
        </w:rPr>
        <w:t>Peki, bir akademisyen ya da eğitimciler olarak biz işin neresindeyiz?</w:t>
      </w:r>
      <w:r w:rsidRPr="003B31F7">
        <w:rPr>
          <w:rFonts w:asciiTheme="majorBidi" w:eastAsia="Times New Roman" w:hAnsiTheme="majorBidi" w:cstheme="majorBidi"/>
          <w:color w:val="222222"/>
          <w:sz w:val="28"/>
          <w:szCs w:val="28"/>
          <w:bdr w:val="none" w:sz="0" w:space="0" w:color="auto" w:frame="1"/>
          <w:lang w:eastAsia="tr-TR"/>
        </w:rPr>
        <w:t xml:space="preserve"> Aslında öz eleştiri yaparken itibarsızlaştırma adına aynı hataya düşer miyim diye endişe etmiyor değilim. Genelleştirme yapmıyorum tabii ki. Bu işi özenle, titizlikle yürüten hocalarımızı tenzih eder aflarına sığınırım. </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Ancak bilmeyerek, ilerisini hesap etmeyerek yanlışlar yaptığımızı ve buna alet olduğumuzu düşünüyorum.</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 xml:space="preserve">Her şeyden önce derslerimizde alan dışına çıkıyor ve maalesef yanlışlar yapıyoruz. </w:t>
      </w:r>
      <w:r w:rsidRPr="00273770">
        <w:rPr>
          <w:rFonts w:asciiTheme="majorBidi" w:eastAsia="Times New Roman" w:hAnsiTheme="majorBidi" w:cstheme="majorBidi"/>
          <w:b/>
          <w:bCs/>
          <w:color w:val="222222"/>
          <w:sz w:val="28"/>
          <w:szCs w:val="28"/>
          <w:bdr w:val="none" w:sz="0" w:space="0" w:color="auto" w:frame="1"/>
          <w:lang w:eastAsia="tr-TR"/>
        </w:rPr>
        <w:t>Çok fazla akademik takılarak çocukların kafalarını allak bulak ediyoruz</w:t>
      </w:r>
      <w:r w:rsidRPr="003B31F7">
        <w:rPr>
          <w:rFonts w:asciiTheme="majorBidi" w:eastAsia="Times New Roman" w:hAnsiTheme="majorBidi" w:cstheme="majorBidi"/>
          <w:color w:val="222222"/>
          <w:sz w:val="28"/>
          <w:szCs w:val="28"/>
          <w:bdr w:val="none" w:sz="0" w:space="0" w:color="auto" w:frame="1"/>
          <w:lang w:eastAsia="tr-TR"/>
        </w:rPr>
        <w:t xml:space="preserve">. Seviyelerini hesap etmeden kendi seviyemizde akademik birikimleri varmış gibi hareket ediyoruz… Örneğin bazı okullarda din kültürü ve ahlak bilgisi öğretmenliği yapan </w:t>
      </w:r>
      <w:r w:rsidRPr="00273770">
        <w:rPr>
          <w:rFonts w:asciiTheme="majorBidi" w:eastAsia="Times New Roman" w:hAnsiTheme="majorBidi" w:cstheme="majorBidi"/>
          <w:b/>
          <w:bCs/>
          <w:color w:val="222222"/>
          <w:sz w:val="28"/>
          <w:szCs w:val="28"/>
          <w:bdr w:val="none" w:sz="0" w:space="0" w:color="auto" w:frame="1"/>
          <w:lang w:eastAsia="tr-TR"/>
        </w:rPr>
        <w:t>bazı öğretmenler veya bazı derneklerce getirtilip konferans verdirilen bazı akademisyenler kendi alanlarını bırakmış hadisi tartışıyorlar</w:t>
      </w:r>
      <w:r w:rsidRPr="003B31F7">
        <w:rPr>
          <w:rFonts w:asciiTheme="majorBidi" w:eastAsia="Times New Roman" w:hAnsiTheme="majorBidi" w:cstheme="majorBidi"/>
          <w:color w:val="222222"/>
          <w:sz w:val="28"/>
          <w:szCs w:val="28"/>
          <w:bdr w:val="none" w:sz="0" w:space="0" w:color="auto" w:frame="1"/>
          <w:lang w:eastAsia="tr-TR"/>
        </w:rPr>
        <w:t xml:space="preserve">. Sohbetlerinde veya </w:t>
      </w:r>
      <w:proofErr w:type="spellStart"/>
      <w:r w:rsidRPr="003B31F7">
        <w:rPr>
          <w:rFonts w:asciiTheme="majorBidi" w:eastAsia="Times New Roman" w:hAnsiTheme="majorBidi" w:cstheme="majorBidi"/>
          <w:color w:val="222222"/>
          <w:sz w:val="28"/>
          <w:szCs w:val="28"/>
          <w:bdr w:val="none" w:sz="0" w:space="0" w:color="auto" w:frame="1"/>
          <w:lang w:eastAsia="tr-TR"/>
        </w:rPr>
        <w:t>defakto</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sorulan sorulara verdikleri cevaplarda herhangi bir araştırma yapmadan, herhangi bir otoriteye sormadan, uzmanlık alanım değildir uzman birine sorun deme cesaretini göstermeden, hoca sıfatıyla her şeyi bilmesi gerekiyormuş gibi kendisinde cevap verme mecburiyeti hissedenler, </w:t>
      </w:r>
      <w:r w:rsidRPr="00273770">
        <w:rPr>
          <w:rFonts w:asciiTheme="majorBidi" w:eastAsia="Times New Roman" w:hAnsiTheme="majorBidi" w:cstheme="majorBidi"/>
          <w:b/>
          <w:bCs/>
          <w:color w:val="222222"/>
          <w:sz w:val="28"/>
          <w:szCs w:val="28"/>
          <w:bdr w:val="none" w:sz="0" w:space="0" w:color="auto" w:frame="1"/>
          <w:lang w:eastAsia="tr-TR"/>
        </w:rPr>
        <w:t>maalesef sadece aklına müracaat ederek “</w:t>
      </w:r>
      <w:r w:rsidRPr="00273770">
        <w:rPr>
          <w:rFonts w:asciiTheme="majorBidi" w:eastAsia="Times New Roman" w:hAnsiTheme="majorBidi" w:cstheme="majorBidi"/>
          <w:b/>
          <w:bCs/>
          <w:i/>
          <w:iCs/>
          <w:color w:val="222222"/>
          <w:sz w:val="28"/>
          <w:szCs w:val="28"/>
          <w:bdr w:val="none" w:sz="0" w:space="0" w:color="auto" w:frame="1"/>
          <w:lang w:eastAsia="tr-TR"/>
        </w:rPr>
        <w:t>böyle bir hadis olmaz, bu hadis uydurmadır</w:t>
      </w:r>
      <w:r w:rsidRPr="00273770">
        <w:rPr>
          <w:rFonts w:asciiTheme="majorBidi" w:eastAsia="Times New Roman" w:hAnsiTheme="majorBidi" w:cstheme="majorBidi"/>
          <w:b/>
          <w:bCs/>
          <w:color w:val="222222"/>
          <w:sz w:val="28"/>
          <w:szCs w:val="28"/>
          <w:bdr w:val="none" w:sz="0" w:space="0" w:color="auto" w:frame="1"/>
          <w:lang w:eastAsia="tr-TR"/>
        </w:rPr>
        <w:t>” diyebiliyor. </w:t>
      </w:r>
    </w:p>
    <w:p w:rsidR="00DC64C5"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 xml:space="preserve">Sorulan hadis belki gerçekten de hadis değildir veya hadistir, sahihtir fakat makul bir izahı vardır. Bütün bunlar dikkate alınarak cevap verilse aslında sorun olmayacak ve aslında hocalara olan güven de sarsılmayacak. </w:t>
      </w:r>
      <w:r w:rsidRPr="00273770">
        <w:rPr>
          <w:rFonts w:asciiTheme="majorBidi" w:eastAsia="Times New Roman" w:hAnsiTheme="majorBidi" w:cstheme="majorBidi"/>
          <w:b/>
          <w:bCs/>
          <w:color w:val="222222"/>
          <w:sz w:val="28"/>
          <w:szCs w:val="28"/>
          <w:bdr w:val="none" w:sz="0" w:space="0" w:color="auto" w:frame="1"/>
          <w:lang w:eastAsia="tr-TR"/>
        </w:rPr>
        <w:t>Faraza “</w:t>
      </w:r>
      <w:r w:rsidRPr="00273770">
        <w:rPr>
          <w:rFonts w:asciiTheme="majorBidi" w:eastAsia="Times New Roman" w:hAnsiTheme="majorBidi" w:cstheme="majorBidi"/>
          <w:b/>
          <w:bCs/>
          <w:i/>
          <w:iCs/>
          <w:color w:val="222222"/>
          <w:sz w:val="28"/>
          <w:szCs w:val="28"/>
          <w:bdr w:val="none" w:sz="0" w:space="0" w:color="auto" w:frame="1"/>
          <w:lang w:eastAsia="tr-TR"/>
        </w:rPr>
        <w:t xml:space="preserve">Hocam bu hadis </w:t>
      </w:r>
      <w:proofErr w:type="spellStart"/>
      <w:r w:rsidRPr="00273770">
        <w:rPr>
          <w:rFonts w:asciiTheme="majorBidi" w:eastAsia="Times New Roman" w:hAnsiTheme="majorBidi" w:cstheme="majorBidi"/>
          <w:b/>
          <w:bCs/>
          <w:i/>
          <w:iCs/>
          <w:color w:val="222222"/>
          <w:sz w:val="28"/>
          <w:szCs w:val="28"/>
          <w:bdr w:val="none" w:sz="0" w:space="0" w:color="auto" w:frame="1"/>
          <w:lang w:eastAsia="tr-TR"/>
        </w:rPr>
        <w:t>Buhârî’de</w:t>
      </w:r>
      <w:proofErr w:type="spellEnd"/>
      <w:r w:rsidRPr="00273770">
        <w:rPr>
          <w:rFonts w:asciiTheme="majorBidi" w:eastAsia="Times New Roman" w:hAnsiTheme="majorBidi" w:cstheme="majorBidi"/>
          <w:b/>
          <w:bCs/>
          <w:i/>
          <w:iCs/>
          <w:color w:val="222222"/>
          <w:sz w:val="28"/>
          <w:szCs w:val="28"/>
          <w:bdr w:val="none" w:sz="0" w:space="0" w:color="auto" w:frame="1"/>
          <w:lang w:eastAsia="tr-TR"/>
        </w:rPr>
        <w:t xml:space="preserve"> geçiyor”</w:t>
      </w:r>
      <w:r w:rsidRPr="00273770">
        <w:rPr>
          <w:rFonts w:asciiTheme="majorBidi" w:eastAsia="Times New Roman" w:hAnsiTheme="majorBidi" w:cstheme="majorBidi"/>
          <w:b/>
          <w:bCs/>
          <w:color w:val="222222"/>
          <w:sz w:val="28"/>
          <w:szCs w:val="28"/>
          <w:bdr w:val="none" w:sz="0" w:space="0" w:color="auto" w:frame="1"/>
          <w:lang w:eastAsia="tr-TR"/>
        </w:rPr>
        <w:t xml:space="preserve"> dendiğinde de “</w:t>
      </w:r>
      <w:proofErr w:type="spellStart"/>
      <w:r w:rsidRPr="00273770">
        <w:rPr>
          <w:rFonts w:asciiTheme="majorBidi" w:eastAsia="Times New Roman" w:hAnsiTheme="majorBidi" w:cstheme="majorBidi"/>
          <w:b/>
          <w:bCs/>
          <w:color w:val="222222"/>
          <w:sz w:val="28"/>
          <w:szCs w:val="28"/>
          <w:bdr w:val="none" w:sz="0" w:space="0" w:color="auto" w:frame="1"/>
          <w:lang w:eastAsia="tr-TR"/>
        </w:rPr>
        <w:t>Buhârî</w:t>
      </w:r>
      <w:proofErr w:type="spellEnd"/>
      <w:r w:rsidRPr="00273770">
        <w:rPr>
          <w:rFonts w:asciiTheme="majorBidi" w:eastAsia="Times New Roman" w:hAnsiTheme="majorBidi" w:cstheme="majorBidi"/>
          <w:b/>
          <w:bCs/>
          <w:color w:val="222222"/>
          <w:sz w:val="28"/>
          <w:szCs w:val="28"/>
          <w:bdr w:val="none" w:sz="0" w:space="0" w:color="auto" w:frame="1"/>
          <w:lang w:eastAsia="tr-TR"/>
        </w:rPr>
        <w:t xml:space="preserve"> de kim oluyor” söylemiyle karşılaşılabiliyor.</w:t>
      </w:r>
      <w:r w:rsidRPr="003B31F7">
        <w:rPr>
          <w:rFonts w:asciiTheme="majorBidi" w:eastAsia="Times New Roman" w:hAnsiTheme="majorBidi" w:cstheme="majorBidi"/>
          <w:color w:val="222222"/>
          <w:sz w:val="28"/>
          <w:szCs w:val="28"/>
          <w:bdr w:val="none" w:sz="0" w:space="0" w:color="auto" w:frame="1"/>
          <w:lang w:eastAsia="tr-TR"/>
        </w:rPr>
        <w:t xml:space="preserve"> Böylece </w:t>
      </w:r>
      <w:proofErr w:type="spellStart"/>
      <w:r w:rsidRPr="003B31F7">
        <w:rPr>
          <w:rFonts w:asciiTheme="majorBidi" w:eastAsia="Times New Roman" w:hAnsiTheme="majorBidi" w:cstheme="majorBidi"/>
          <w:color w:val="222222"/>
          <w:sz w:val="28"/>
          <w:szCs w:val="28"/>
          <w:bdr w:val="none" w:sz="0" w:space="0" w:color="auto" w:frame="1"/>
          <w:lang w:eastAsia="tr-TR"/>
        </w:rPr>
        <w:t>Buhârî</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gibi bir otorite bertaraf ediliyor. Artık en güvenilen hadis otoritesi </w:t>
      </w:r>
      <w:proofErr w:type="spellStart"/>
      <w:r w:rsidRPr="003B31F7">
        <w:rPr>
          <w:rFonts w:asciiTheme="majorBidi" w:eastAsia="Times New Roman" w:hAnsiTheme="majorBidi" w:cstheme="majorBidi"/>
          <w:color w:val="222222"/>
          <w:sz w:val="28"/>
          <w:szCs w:val="28"/>
          <w:bdr w:val="none" w:sz="0" w:space="0" w:color="auto" w:frame="1"/>
          <w:lang w:eastAsia="tr-TR"/>
        </w:rPr>
        <w:t>Buhârî</w:t>
      </w:r>
      <w:proofErr w:type="spellEnd"/>
      <w:r w:rsidRPr="003B31F7">
        <w:rPr>
          <w:rFonts w:asciiTheme="majorBidi" w:eastAsia="Times New Roman" w:hAnsiTheme="majorBidi" w:cstheme="majorBidi"/>
          <w:color w:val="222222"/>
          <w:sz w:val="28"/>
          <w:szCs w:val="28"/>
          <w:bdr w:val="none" w:sz="0" w:space="0" w:color="auto" w:frame="1"/>
          <w:lang w:eastAsia="tr-TR"/>
        </w:rPr>
        <w:t xml:space="preserve"> için, “</w:t>
      </w:r>
      <w:r w:rsidRPr="00273770">
        <w:rPr>
          <w:rFonts w:asciiTheme="majorBidi" w:eastAsia="Times New Roman" w:hAnsiTheme="majorBidi" w:cstheme="majorBidi"/>
          <w:i/>
          <w:iCs/>
          <w:color w:val="222222"/>
          <w:sz w:val="28"/>
          <w:szCs w:val="28"/>
          <w:bdr w:val="none" w:sz="0" w:space="0" w:color="auto" w:frame="1"/>
          <w:lang w:eastAsia="tr-TR"/>
        </w:rPr>
        <w:t>o da kim oluyor”</w:t>
      </w:r>
      <w:r w:rsidRPr="003B31F7">
        <w:rPr>
          <w:rFonts w:asciiTheme="majorBidi" w:eastAsia="Times New Roman" w:hAnsiTheme="majorBidi" w:cstheme="majorBidi"/>
          <w:color w:val="222222"/>
          <w:sz w:val="28"/>
          <w:szCs w:val="28"/>
          <w:bdr w:val="none" w:sz="0" w:space="0" w:color="auto" w:frame="1"/>
          <w:lang w:eastAsia="tr-TR"/>
        </w:rPr>
        <w:t xml:space="preserve"> dendiğinde başka hiçbir hadisi o kişinin önüne getiremeyiz. En güvenilir otorite böyle silinip atıldıktan sonra diğerlerinin zaten bir hükmü kalmaz. Çocuklar bu hoca bu konunun uzmanı değildir, hükmüne itibar </w:t>
      </w:r>
      <w:r w:rsidRPr="003B31F7">
        <w:rPr>
          <w:rFonts w:asciiTheme="majorBidi" w:eastAsia="Times New Roman" w:hAnsiTheme="majorBidi" w:cstheme="majorBidi"/>
          <w:color w:val="222222"/>
          <w:sz w:val="28"/>
          <w:szCs w:val="28"/>
          <w:bdr w:val="none" w:sz="0" w:space="0" w:color="auto" w:frame="1"/>
          <w:lang w:eastAsia="tr-TR"/>
        </w:rPr>
        <w:lastRenderedPageBreak/>
        <w:t>etmeyelim demez. Bu manada çocuklar gerçekten masumdurlar. Hadisle yeni tanıştıkları için hadisin daha ne olduğunu bile bilmiyorlar. </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Bir şekilde sorun size gelse ve siz de “</w:t>
      </w:r>
      <w:r w:rsidRPr="00273770">
        <w:rPr>
          <w:rFonts w:asciiTheme="majorBidi" w:eastAsia="Times New Roman" w:hAnsiTheme="majorBidi" w:cstheme="majorBidi"/>
          <w:i/>
          <w:iCs/>
          <w:color w:val="222222"/>
          <w:sz w:val="28"/>
          <w:szCs w:val="28"/>
          <w:bdr w:val="none" w:sz="0" w:space="0" w:color="auto" w:frame="1"/>
          <w:lang w:eastAsia="tr-TR"/>
        </w:rPr>
        <w:t>Yok evladım bu sahih bir hadistir. Bak o şöyledir. Şöyle demek istemiştir.”</w:t>
      </w:r>
      <w:r w:rsidRPr="003B31F7">
        <w:rPr>
          <w:rFonts w:asciiTheme="majorBidi" w:eastAsia="Times New Roman" w:hAnsiTheme="majorBidi" w:cstheme="majorBidi"/>
          <w:color w:val="222222"/>
          <w:sz w:val="28"/>
          <w:szCs w:val="28"/>
          <w:bdr w:val="none" w:sz="0" w:space="0" w:color="auto" w:frame="1"/>
          <w:lang w:eastAsia="tr-TR"/>
        </w:rPr>
        <w:t xml:space="preserve"> dediğinizde bu sefer o hocanın otoritesi sarsılıyor. Böylece hocaların dediği de anlamsız hale geliyor. Artık öğrencinin güveneceği hiç kimse kalmamıştır. Babası adını Ömer koyarak Ömer’le kendisini yanıltmış, babanın güveni sarsılmıştır; okulda hocalar yanlış bilgiler veriyor diyerek okulda hocanın otoritesi sarsılmıştır; </w:t>
      </w:r>
      <w:r w:rsidRPr="00273770">
        <w:rPr>
          <w:rFonts w:asciiTheme="majorBidi" w:eastAsia="Times New Roman" w:hAnsiTheme="majorBidi" w:cstheme="majorBidi"/>
          <w:b/>
          <w:bCs/>
          <w:color w:val="222222"/>
          <w:sz w:val="28"/>
          <w:szCs w:val="28"/>
          <w:bdr w:val="none" w:sz="0" w:space="0" w:color="auto" w:frame="1"/>
          <w:lang w:eastAsia="tr-TR"/>
        </w:rPr>
        <w:t xml:space="preserve">zihninde büyüttüğü Buhariler, İmam-ı Azamlar için sahte denmiş, onlara da güveni kalmamıştır. </w:t>
      </w:r>
      <w:r w:rsidRPr="003B31F7">
        <w:rPr>
          <w:rFonts w:asciiTheme="majorBidi" w:eastAsia="Times New Roman" w:hAnsiTheme="majorBidi" w:cstheme="majorBidi"/>
          <w:color w:val="222222"/>
          <w:sz w:val="28"/>
          <w:szCs w:val="28"/>
          <w:bdr w:val="none" w:sz="0" w:space="0" w:color="auto" w:frame="1"/>
          <w:lang w:eastAsia="tr-TR"/>
        </w:rPr>
        <w:t xml:space="preserve">Televizyon tartışmalarında hadislerin sahte olduğu söylenmiş, peygamber adına önüne gelen hiçbir söze güveni kalmamıştır. Kur’an’dan başka hiçbir doğru yok, dendi, dini artık ilmihallerden değil Kur’an’dan öğrenmesi gerektiğini duymuş, inanmış; </w:t>
      </w:r>
      <w:r w:rsidRPr="00273770">
        <w:rPr>
          <w:rFonts w:asciiTheme="majorBidi" w:eastAsia="Times New Roman" w:hAnsiTheme="majorBidi" w:cstheme="majorBidi"/>
          <w:b/>
          <w:bCs/>
          <w:color w:val="222222"/>
          <w:sz w:val="28"/>
          <w:szCs w:val="28"/>
          <w:bdr w:val="none" w:sz="0" w:space="0" w:color="auto" w:frame="1"/>
          <w:lang w:eastAsia="tr-TR"/>
        </w:rPr>
        <w:t>Kur’an’ı eline alıp Kur’an’dan dinini de öğrenemeyince çocuğun elinde hiçbir şey kalmamıştır.</w:t>
      </w:r>
      <w:r w:rsidRPr="003B31F7">
        <w:rPr>
          <w:rFonts w:asciiTheme="majorBidi" w:eastAsia="Times New Roman" w:hAnsiTheme="majorBidi" w:cstheme="majorBidi"/>
          <w:color w:val="222222"/>
          <w:sz w:val="28"/>
          <w:szCs w:val="28"/>
          <w:bdr w:val="none" w:sz="0" w:space="0" w:color="auto" w:frame="1"/>
          <w:lang w:eastAsia="tr-TR"/>
        </w:rPr>
        <w:t> </w:t>
      </w:r>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 xml:space="preserve">Sonuç; hepimiz güvenilmeyiz. O profesöre güvendi, güvenilmez çıktı, çünkü birilerinden onun doğru söylemediğini öğrendi. Bütün cemaatler zaten güvenilmez, çünkü onun tecrübesini yaşadı. </w:t>
      </w:r>
      <w:r w:rsidRPr="006042D6">
        <w:rPr>
          <w:rFonts w:asciiTheme="majorBidi" w:eastAsia="Times New Roman" w:hAnsiTheme="majorBidi" w:cstheme="majorBidi"/>
          <w:b/>
          <w:bCs/>
          <w:color w:val="222222"/>
          <w:sz w:val="28"/>
          <w:szCs w:val="28"/>
          <w:bdr w:val="none" w:sz="0" w:space="0" w:color="auto" w:frame="1"/>
          <w:lang w:eastAsia="tr-TR"/>
        </w:rPr>
        <w:t>Güvenilecek geçmişten bir âlim de kalmadı çünkü hep yanlış fetvalar verdiklerini duydu.</w:t>
      </w:r>
      <w:r w:rsidRPr="003B31F7">
        <w:rPr>
          <w:rFonts w:asciiTheme="majorBidi" w:eastAsia="Times New Roman" w:hAnsiTheme="majorBidi" w:cstheme="majorBidi"/>
          <w:color w:val="222222"/>
          <w:sz w:val="28"/>
          <w:szCs w:val="28"/>
          <w:bdr w:val="none" w:sz="0" w:space="0" w:color="auto" w:frame="1"/>
          <w:lang w:eastAsia="tr-TR"/>
        </w:rPr>
        <w:t xml:space="preserve"> Bu aşamadan sonra kitap zaten olmaz. Geriye sadece kendi aklı kaldı. </w:t>
      </w:r>
      <w:proofErr w:type="gramStart"/>
      <w:r w:rsidRPr="00D75811">
        <w:rPr>
          <w:rFonts w:asciiTheme="majorBidi" w:eastAsia="Times New Roman" w:hAnsiTheme="majorBidi" w:cstheme="majorBidi"/>
          <w:b/>
          <w:bCs/>
          <w:color w:val="222222"/>
          <w:sz w:val="28"/>
          <w:szCs w:val="28"/>
          <w:bdr w:val="none" w:sz="0" w:space="0" w:color="auto" w:frame="1"/>
          <w:lang w:eastAsia="tr-TR"/>
        </w:rPr>
        <w:t>İşte size deist bir nesil.</w:t>
      </w:r>
      <w:proofErr w:type="gramEnd"/>
    </w:p>
    <w:p w:rsidR="00DC64C5" w:rsidRPr="003B31F7"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Televizyon programları o kadar etkili ki, çok sevdiğim bir dostum telefon etti. “</w:t>
      </w:r>
      <w:r w:rsidRPr="006042D6">
        <w:rPr>
          <w:rFonts w:asciiTheme="majorBidi" w:eastAsia="Times New Roman" w:hAnsiTheme="majorBidi" w:cstheme="majorBidi"/>
          <w:i/>
          <w:iCs/>
          <w:color w:val="222222"/>
          <w:sz w:val="28"/>
          <w:szCs w:val="28"/>
          <w:bdr w:val="none" w:sz="0" w:space="0" w:color="auto" w:frame="1"/>
          <w:lang w:eastAsia="tr-TR"/>
        </w:rPr>
        <w:t>Hocam sizden davacıyım. Şimdiye kadar bizlerden hep gerçekleri sakladınız. Kaza namazı yok, bize kaza namazı kıldırdınız. Teravih namazı yok, bize teravih namazı kıldırdınız</w:t>
      </w:r>
      <w:r w:rsidRPr="003B31F7">
        <w:rPr>
          <w:rFonts w:asciiTheme="majorBidi" w:eastAsia="Times New Roman" w:hAnsiTheme="majorBidi" w:cstheme="majorBidi"/>
          <w:color w:val="222222"/>
          <w:sz w:val="28"/>
          <w:szCs w:val="28"/>
          <w:bdr w:val="none" w:sz="0" w:space="0" w:color="auto" w:frame="1"/>
          <w:lang w:eastAsia="tr-TR"/>
        </w:rPr>
        <w:t>.” dedi. “</w:t>
      </w:r>
      <w:r w:rsidRPr="006042D6">
        <w:rPr>
          <w:rFonts w:asciiTheme="majorBidi" w:eastAsia="Times New Roman" w:hAnsiTheme="majorBidi" w:cstheme="majorBidi"/>
          <w:i/>
          <w:iCs/>
          <w:color w:val="222222"/>
          <w:sz w:val="28"/>
          <w:szCs w:val="28"/>
          <w:bdr w:val="none" w:sz="0" w:space="0" w:color="auto" w:frame="1"/>
          <w:lang w:eastAsia="tr-TR"/>
        </w:rPr>
        <w:t>Bu nerden çıktı</w:t>
      </w:r>
      <w:r w:rsidRPr="003B31F7">
        <w:rPr>
          <w:rFonts w:asciiTheme="majorBidi" w:eastAsia="Times New Roman" w:hAnsiTheme="majorBidi" w:cstheme="majorBidi"/>
          <w:color w:val="222222"/>
          <w:sz w:val="28"/>
          <w:szCs w:val="28"/>
          <w:bdr w:val="none" w:sz="0" w:space="0" w:color="auto" w:frame="1"/>
          <w:lang w:eastAsia="tr-TR"/>
        </w:rPr>
        <w:t>?” diye sorduğumda, “</w:t>
      </w:r>
      <w:r w:rsidRPr="00D75811">
        <w:rPr>
          <w:rFonts w:asciiTheme="majorBidi" w:eastAsia="Times New Roman" w:hAnsiTheme="majorBidi" w:cstheme="majorBidi"/>
          <w:b/>
          <w:bCs/>
          <w:i/>
          <w:iCs/>
          <w:color w:val="222222"/>
          <w:sz w:val="28"/>
          <w:szCs w:val="28"/>
          <w:bdr w:val="none" w:sz="0" w:space="0" w:color="auto" w:frame="1"/>
          <w:lang w:eastAsia="tr-TR"/>
        </w:rPr>
        <w:t>Hocam bunlar Kur’an’da yok ki!”</w:t>
      </w:r>
      <w:r w:rsidRPr="003B31F7">
        <w:rPr>
          <w:rFonts w:asciiTheme="majorBidi" w:eastAsia="Times New Roman" w:hAnsiTheme="majorBidi" w:cstheme="majorBidi"/>
          <w:color w:val="222222"/>
          <w:sz w:val="28"/>
          <w:szCs w:val="28"/>
          <w:bdr w:val="none" w:sz="0" w:space="0" w:color="auto" w:frame="1"/>
          <w:lang w:eastAsia="tr-TR"/>
        </w:rPr>
        <w:t xml:space="preserve"> dedi. </w:t>
      </w:r>
    </w:p>
    <w:p w:rsidR="007A4972" w:rsidRDefault="00DC64C5" w:rsidP="00E95367">
      <w:pPr>
        <w:shd w:val="clear" w:color="auto" w:fill="FFFFFF"/>
        <w:spacing w:before="240" w:after="240" w:line="330" w:lineRule="atLeast"/>
        <w:ind w:left="708" w:firstLine="1"/>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Galiba sözün bittiği yer burası olsa gerek.</w:t>
      </w:r>
    </w:p>
    <w:p w:rsidR="00DC64C5" w:rsidRPr="003B31F7" w:rsidRDefault="00DC64C5" w:rsidP="00E95367">
      <w:pPr>
        <w:shd w:val="clear" w:color="auto" w:fill="FFFFFF"/>
        <w:spacing w:before="240" w:after="240" w:line="330" w:lineRule="atLeast"/>
        <w:ind w:left="708" w:firstLine="1"/>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Peki ne yapmalıyız</w:t>
      </w:r>
      <w:proofErr w:type="gramStart"/>
      <w:r w:rsidRPr="003B31F7">
        <w:rPr>
          <w:rFonts w:asciiTheme="majorBidi" w:eastAsia="Times New Roman" w:hAnsiTheme="majorBidi" w:cstheme="majorBidi"/>
          <w:color w:val="222222"/>
          <w:sz w:val="28"/>
          <w:szCs w:val="28"/>
          <w:bdr w:val="none" w:sz="0" w:space="0" w:color="auto" w:frame="1"/>
          <w:lang w:eastAsia="tr-TR"/>
        </w:rPr>
        <w:t>?…</w:t>
      </w:r>
      <w:proofErr w:type="gramEnd"/>
    </w:p>
    <w:p w:rsidR="00DC64C5" w:rsidRDefault="00DC64C5"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Başınızı ağrıttığım için özür diliyorum…</w:t>
      </w:r>
    </w:p>
    <w:p w:rsidR="00E95367" w:rsidRPr="003B31F7" w:rsidRDefault="00E95367"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p>
    <w:p w:rsidR="00DC64C5" w:rsidRDefault="00DC64C5" w:rsidP="00E95367">
      <w:pPr>
        <w:shd w:val="clear" w:color="auto" w:fill="FFFFFF"/>
        <w:spacing w:before="240" w:after="240" w:line="330" w:lineRule="atLeast"/>
        <w:ind w:left="708" w:firstLine="1"/>
        <w:jc w:val="both"/>
        <w:rPr>
          <w:rFonts w:asciiTheme="majorBidi" w:eastAsia="Times New Roman" w:hAnsiTheme="majorBidi" w:cstheme="majorBidi"/>
          <w:color w:val="222222"/>
          <w:sz w:val="28"/>
          <w:szCs w:val="28"/>
          <w:bdr w:val="none" w:sz="0" w:space="0" w:color="auto" w:frame="1"/>
          <w:lang w:eastAsia="tr-TR"/>
        </w:rPr>
      </w:pPr>
      <w:r w:rsidRPr="003B31F7">
        <w:rPr>
          <w:rFonts w:asciiTheme="majorBidi" w:eastAsia="Times New Roman" w:hAnsiTheme="majorBidi" w:cstheme="majorBidi"/>
          <w:color w:val="222222"/>
          <w:sz w:val="28"/>
          <w:szCs w:val="28"/>
          <w:bdr w:val="none" w:sz="0" w:space="0" w:color="auto" w:frame="1"/>
          <w:lang w:eastAsia="tr-TR"/>
        </w:rPr>
        <w:t>12.04.2018</w:t>
      </w:r>
    </w:p>
    <w:p w:rsidR="00DC64C5" w:rsidRPr="00E95367" w:rsidRDefault="00DC64C5" w:rsidP="00E95367">
      <w:pPr>
        <w:shd w:val="clear" w:color="auto" w:fill="FFFFFF"/>
        <w:spacing w:before="240" w:after="240" w:line="330" w:lineRule="atLeast"/>
        <w:ind w:firstLine="709"/>
        <w:jc w:val="both"/>
        <w:rPr>
          <w:rFonts w:asciiTheme="majorBidi" w:eastAsia="Times New Roman" w:hAnsiTheme="majorBidi" w:cstheme="majorBidi"/>
          <w:b/>
          <w:bCs/>
          <w:color w:val="222222"/>
          <w:sz w:val="28"/>
          <w:szCs w:val="28"/>
          <w:bdr w:val="none" w:sz="0" w:space="0" w:color="auto" w:frame="1"/>
          <w:lang w:eastAsia="tr-TR"/>
        </w:rPr>
      </w:pPr>
      <w:r w:rsidRPr="00E95367">
        <w:rPr>
          <w:rFonts w:asciiTheme="majorBidi" w:eastAsia="Times New Roman" w:hAnsiTheme="majorBidi" w:cstheme="majorBidi"/>
          <w:b/>
          <w:bCs/>
          <w:color w:val="222222"/>
          <w:sz w:val="28"/>
          <w:szCs w:val="28"/>
          <w:bdr w:val="none" w:sz="0" w:space="0" w:color="auto" w:frame="1"/>
          <w:lang w:eastAsia="tr-TR"/>
        </w:rPr>
        <w:t>Prof. Dr. Cemal AĞIRMAN</w:t>
      </w:r>
      <w:r w:rsidR="009F28D8" w:rsidRPr="00E95367">
        <w:rPr>
          <w:rFonts w:asciiTheme="majorBidi" w:eastAsia="Times New Roman" w:hAnsiTheme="majorBidi" w:cstheme="majorBidi"/>
          <w:b/>
          <w:bCs/>
          <w:color w:val="222222"/>
          <w:sz w:val="28"/>
          <w:szCs w:val="28"/>
          <w:bdr w:val="none" w:sz="0" w:space="0" w:color="auto" w:frame="1"/>
          <w:lang w:eastAsia="tr-TR"/>
        </w:rPr>
        <w:t xml:space="preserve"> </w:t>
      </w:r>
    </w:p>
    <w:p w:rsidR="00540DA0" w:rsidRPr="003B31F7" w:rsidRDefault="00540DA0" w:rsidP="00E95367">
      <w:pPr>
        <w:shd w:val="clear" w:color="auto" w:fill="FFFFFF"/>
        <w:spacing w:before="240" w:after="240" w:line="330" w:lineRule="atLeast"/>
        <w:ind w:firstLine="709"/>
        <w:jc w:val="both"/>
        <w:rPr>
          <w:rFonts w:asciiTheme="majorBidi" w:eastAsia="Times New Roman" w:hAnsiTheme="majorBidi" w:cstheme="majorBidi"/>
          <w:color w:val="222222"/>
          <w:sz w:val="28"/>
          <w:szCs w:val="28"/>
          <w:bdr w:val="none" w:sz="0" w:space="0" w:color="auto" w:frame="1"/>
          <w:lang w:eastAsia="tr-TR"/>
        </w:rPr>
      </w:pPr>
    </w:p>
    <w:p w:rsidR="009F28D8" w:rsidRPr="003B31F7" w:rsidRDefault="009F28D8" w:rsidP="00E95367">
      <w:pPr>
        <w:shd w:val="clear" w:color="auto" w:fill="FFFFFF"/>
        <w:spacing w:before="240" w:after="240" w:line="330" w:lineRule="atLeast"/>
        <w:ind w:firstLine="709"/>
        <w:jc w:val="both"/>
        <w:rPr>
          <w:rFonts w:asciiTheme="majorBidi" w:hAnsiTheme="majorBidi" w:cstheme="majorBidi"/>
          <w:sz w:val="28"/>
          <w:szCs w:val="28"/>
        </w:rPr>
      </w:pPr>
      <w:r w:rsidRPr="003B31F7">
        <w:rPr>
          <w:rFonts w:asciiTheme="majorBidi" w:hAnsiTheme="majorBidi" w:cstheme="majorBidi"/>
          <w:sz w:val="28"/>
          <w:szCs w:val="28"/>
        </w:rPr>
        <w:t xml:space="preserve">( </w:t>
      </w:r>
      <w:hyperlink r:id="rId7" w:tgtFrame="_blank" w:history="1">
        <w:r w:rsidRPr="003B31F7">
          <w:rPr>
            <w:rFonts w:asciiTheme="majorBidi" w:eastAsia="Times New Roman" w:hAnsiTheme="majorBidi" w:cstheme="majorBidi"/>
            <w:color w:val="1155CC"/>
            <w:sz w:val="28"/>
            <w:szCs w:val="28"/>
            <w:u w:val="single"/>
            <w:lang w:eastAsia="tr-TR"/>
          </w:rPr>
          <w:t>http://www.kastamonur.com/deizm/</w:t>
        </w:r>
      </w:hyperlink>
      <w:r w:rsidRPr="003B31F7">
        <w:rPr>
          <w:rFonts w:asciiTheme="majorBidi" w:hAnsiTheme="majorBidi" w:cstheme="majorBidi"/>
          <w:sz w:val="28"/>
          <w:szCs w:val="28"/>
        </w:rPr>
        <w:t xml:space="preserve"> sitesinden alınmıştır).</w:t>
      </w:r>
    </w:p>
    <w:p w:rsidR="001007A7" w:rsidRPr="003B31F7" w:rsidRDefault="001007A7" w:rsidP="00E95367">
      <w:pPr>
        <w:spacing w:before="240" w:after="240"/>
        <w:ind w:firstLine="709"/>
        <w:jc w:val="both"/>
        <w:rPr>
          <w:rFonts w:asciiTheme="majorBidi" w:hAnsiTheme="majorBidi" w:cstheme="majorBidi"/>
          <w:sz w:val="28"/>
          <w:szCs w:val="28"/>
        </w:rPr>
      </w:pPr>
    </w:p>
    <w:p w:rsidR="00860320" w:rsidRPr="003B31F7" w:rsidRDefault="00860320" w:rsidP="00E95367">
      <w:pPr>
        <w:spacing w:before="240" w:after="240"/>
        <w:ind w:firstLine="709"/>
        <w:jc w:val="both"/>
        <w:rPr>
          <w:rFonts w:asciiTheme="majorBidi" w:hAnsiTheme="majorBidi" w:cstheme="majorBidi"/>
          <w:sz w:val="28"/>
          <w:szCs w:val="28"/>
        </w:rPr>
      </w:pPr>
    </w:p>
    <w:sectPr w:rsidR="00860320" w:rsidRPr="003B31F7" w:rsidSect="00860320">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431C" w:rsidRDefault="006A431C" w:rsidP="003B31F7">
      <w:pPr>
        <w:spacing w:after="0" w:line="240" w:lineRule="auto"/>
      </w:pPr>
      <w:r>
        <w:separator/>
      </w:r>
    </w:p>
  </w:endnote>
  <w:endnote w:type="continuationSeparator" w:id="0">
    <w:p w:rsidR="006A431C" w:rsidRDefault="006A431C" w:rsidP="003B3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431C" w:rsidRDefault="006A431C" w:rsidP="003B31F7">
      <w:pPr>
        <w:spacing w:after="0" w:line="240" w:lineRule="auto"/>
      </w:pPr>
      <w:r>
        <w:separator/>
      </w:r>
    </w:p>
  </w:footnote>
  <w:footnote w:type="continuationSeparator" w:id="0">
    <w:p w:rsidR="006A431C" w:rsidRDefault="006A431C" w:rsidP="003B31F7">
      <w:pPr>
        <w:spacing w:after="0" w:line="240" w:lineRule="auto"/>
      </w:pPr>
      <w:r>
        <w:continuationSeparator/>
      </w:r>
    </w:p>
  </w:footnote>
  <w:footnote w:id="1">
    <w:p w:rsidR="007B133C" w:rsidRDefault="007B133C">
      <w:pPr>
        <w:pStyle w:val="DipnotMetni"/>
      </w:pPr>
      <w:r>
        <w:rPr>
          <w:rStyle w:val="DipnotBavurusu"/>
        </w:rPr>
        <w:footnoteRef/>
      </w:r>
      <w:r>
        <w:t xml:space="preserve"> Cumhuriyet Üniversitesi (Sivas) İlahiyat Fakültesi Hadis </w:t>
      </w:r>
      <w:r w:rsidR="004A37D5">
        <w:t xml:space="preserve">Anabilim Dalı Öğretim Üyesi Temel İslam Bilimleri </w:t>
      </w:r>
      <w:r>
        <w:t>Bölüm Başkanı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2463595"/>
      <w:docPartObj>
        <w:docPartGallery w:val="Page Numbers (Top of Page)"/>
        <w:docPartUnique/>
      </w:docPartObj>
    </w:sdtPr>
    <w:sdtEndPr/>
    <w:sdtContent>
      <w:p w:rsidR="003B31F7" w:rsidRDefault="003B31F7">
        <w:pPr>
          <w:pStyle w:val="stbilgi"/>
          <w:jc w:val="right"/>
        </w:pPr>
        <w:r>
          <w:fldChar w:fldCharType="begin"/>
        </w:r>
        <w:r>
          <w:instrText>PAGE   \* MERGEFORMAT</w:instrText>
        </w:r>
        <w:r>
          <w:fldChar w:fldCharType="separate"/>
        </w:r>
        <w:r w:rsidR="00362025">
          <w:rPr>
            <w:noProof/>
          </w:rPr>
          <w:t>4</w:t>
        </w:r>
        <w:r>
          <w:fldChar w:fldCharType="end"/>
        </w:r>
      </w:p>
    </w:sdtContent>
  </w:sdt>
  <w:p w:rsidR="003B31F7" w:rsidRDefault="003B31F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2EC"/>
    <w:rsid w:val="001007A7"/>
    <w:rsid w:val="001330F6"/>
    <w:rsid w:val="00273770"/>
    <w:rsid w:val="00362025"/>
    <w:rsid w:val="003B31F7"/>
    <w:rsid w:val="004A37D5"/>
    <w:rsid w:val="00540DA0"/>
    <w:rsid w:val="005E27EF"/>
    <w:rsid w:val="006042D6"/>
    <w:rsid w:val="006A431C"/>
    <w:rsid w:val="006C0514"/>
    <w:rsid w:val="007A4972"/>
    <w:rsid w:val="007B133C"/>
    <w:rsid w:val="00860320"/>
    <w:rsid w:val="008F63B7"/>
    <w:rsid w:val="009F28D8"/>
    <w:rsid w:val="00AA11DB"/>
    <w:rsid w:val="00AB5E90"/>
    <w:rsid w:val="00C12718"/>
    <w:rsid w:val="00C42A1E"/>
    <w:rsid w:val="00C45F68"/>
    <w:rsid w:val="00D362EC"/>
    <w:rsid w:val="00D75811"/>
    <w:rsid w:val="00DC64C5"/>
    <w:rsid w:val="00E95367"/>
    <w:rsid w:val="00EB5304"/>
    <w:rsid w:val="00EC6C22"/>
    <w:rsid w:val="00F57F48"/>
    <w:rsid w:val="00FB58CB"/>
    <w:rsid w:val="00FC7A9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6839D4-6DD1-4CCC-B75B-04EC1FA16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DC64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next w:val="Normal"/>
    <w:link w:val="Balk3Char"/>
    <w:uiPriority w:val="9"/>
    <w:semiHidden/>
    <w:unhideWhenUsed/>
    <w:qFormat/>
    <w:rsid w:val="009F28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C64C5"/>
    <w:rPr>
      <w:rFonts w:ascii="Times New Roman" w:eastAsia="Times New Roman" w:hAnsi="Times New Roman" w:cs="Times New Roman"/>
      <w:b/>
      <w:bCs/>
      <w:kern w:val="36"/>
      <w:sz w:val="48"/>
      <w:szCs w:val="48"/>
      <w:lang w:eastAsia="tr-TR"/>
    </w:rPr>
  </w:style>
  <w:style w:type="character" w:styleId="Kpr">
    <w:name w:val="Hyperlink"/>
    <w:basedOn w:val="VarsaylanParagrafYazTipi"/>
    <w:uiPriority w:val="99"/>
    <w:semiHidden/>
    <w:unhideWhenUsed/>
    <w:rsid w:val="00DC64C5"/>
    <w:rPr>
      <w:color w:val="0000FF"/>
      <w:u w:val="single"/>
    </w:rPr>
  </w:style>
  <w:style w:type="paragraph" w:customStyle="1" w:styleId="m9066750205687586835post-meta">
    <w:name w:val="m_9066750205687586835post-meta"/>
    <w:basedOn w:val="Normal"/>
    <w:rsid w:val="00DC64C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9066750205687586835post-cats">
    <w:name w:val="m_9066750205687586835post-cats"/>
    <w:basedOn w:val="VarsaylanParagrafYazTipi"/>
    <w:rsid w:val="00DC64C5"/>
  </w:style>
  <w:style w:type="character" w:customStyle="1" w:styleId="m9066750205687586835post-comments">
    <w:name w:val="m_9066750205687586835post-comments"/>
    <w:basedOn w:val="VarsaylanParagrafYazTipi"/>
    <w:rsid w:val="00DC64C5"/>
  </w:style>
  <w:style w:type="character" w:customStyle="1" w:styleId="m9066750205687586835post-views">
    <w:name w:val="m_9066750205687586835post-views"/>
    <w:basedOn w:val="VarsaylanParagrafYazTipi"/>
    <w:rsid w:val="00DC64C5"/>
  </w:style>
  <w:style w:type="paragraph" w:styleId="NormalWeb">
    <w:name w:val="Normal (Web)"/>
    <w:basedOn w:val="Normal"/>
    <w:uiPriority w:val="99"/>
    <w:semiHidden/>
    <w:unhideWhenUsed/>
    <w:rsid w:val="00DC64C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DC64C5"/>
    <w:rPr>
      <w:i/>
      <w:iCs/>
    </w:rPr>
  </w:style>
  <w:style w:type="character" w:customStyle="1" w:styleId="Balk3Char">
    <w:name w:val="Başlık 3 Char"/>
    <w:basedOn w:val="VarsaylanParagrafYazTipi"/>
    <w:link w:val="Balk3"/>
    <w:uiPriority w:val="9"/>
    <w:semiHidden/>
    <w:rsid w:val="009F28D8"/>
    <w:rPr>
      <w:rFonts w:asciiTheme="majorHAnsi" w:eastAsiaTheme="majorEastAsia" w:hAnsiTheme="majorHAnsi" w:cstheme="majorBidi"/>
      <w:color w:val="1F4D78" w:themeColor="accent1" w:themeShade="7F"/>
      <w:sz w:val="24"/>
      <w:szCs w:val="24"/>
    </w:rPr>
  </w:style>
  <w:style w:type="paragraph" w:styleId="stbilgi">
    <w:name w:val="header"/>
    <w:basedOn w:val="Normal"/>
    <w:link w:val="stbilgiChar"/>
    <w:uiPriority w:val="99"/>
    <w:unhideWhenUsed/>
    <w:rsid w:val="003B31F7"/>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B31F7"/>
  </w:style>
  <w:style w:type="paragraph" w:styleId="Altbilgi">
    <w:name w:val="footer"/>
    <w:basedOn w:val="Normal"/>
    <w:link w:val="AltbilgiChar"/>
    <w:uiPriority w:val="99"/>
    <w:unhideWhenUsed/>
    <w:rsid w:val="003B31F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B31F7"/>
  </w:style>
  <w:style w:type="paragraph" w:styleId="DipnotMetni">
    <w:name w:val="footnote text"/>
    <w:basedOn w:val="Normal"/>
    <w:link w:val="DipnotMetniChar"/>
    <w:uiPriority w:val="99"/>
    <w:semiHidden/>
    <w:unhideWhenUsed/>
    <w:rsid w:val="007B133C"/>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B133C"/>
    <w:rPr>
      <w:sz w:val="20"/>
      <w:szCs w:val="20"/>
    </w:rPr>
  </w:style>
  <w:style w:type="character" w:styleId="DipnotBavurusu">
    <w:name w:val="footnote reference"/>
    <w:basedOn w:val="VarsaylanParagrafYazTipi"/>
    <w:uiPriority w:val="99"/>
    <w:semiHidden/>
    <w:unhideWhenUsed/>
    <w:rsid w:val="007B13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764454">
      <w:bodyDiv w:val="1"/>
      <w:marLeft w:val="0"/>
      <w:marRight w:val="0"/>
      <w:marTop w:val="0"/>
      <w:marBottom w:val="0"/>
      <w:divBdr>
        <w:top w:val="none" w:sz="0" w:space="0" w:color="auto"/>
        <w:left w:val="none" w:sz="0" w:space="0" w:color="auto"/>
        <w:bottom w:val="none" w:sz="0" w:space="0" w:color="auto"/>
        <w:right w:val="none" w:sz="0" w:space="0" w:color="auto"/>
      </w:divBdr>
    </w:div>
    <w:div w:id="1241787785">
      <w:bodyDiv w:val="1"/>
      <w:marLeft w:val="0"/>
      <w:marRight w:val="0"/>
      <w:marTop w:val="0"/>
      <w:marBottom w:val="0"/>
      <w:divBdr>
        <w:top w:val="none" w:sz="0" w:space="0" w:color="auto"/>
        <w:left w:val="none" w:sz="0" w:space="0" w:color="auto"/>
        <w:bottom w:val="none" w:sz="0" w:space="0" w:color="auto"/>
        <w:right w:val="none" w:sz="0" w:space="0" w:color="auto"/>
      </w:divBdr>
      <w:divsChild>
        <w:div w:id="870537847">
          <w:marLeft w:val="0"/>
          <w:marRight w:val="0"/>
          <w:marTop w:val="0"/>
          <w:marBottom w:val="0"/>
          <w:divBdr>
            <w:top w:val="none" w:sz="0" w:space="0" w:color="auto"/>
            <w:left w:val="none" w:sz="0" w:space="0" w:color="auto"/>
            <w:bottom w:val="none" w:sz="0" w:space="0" w:color="auto"/>
            <w:right w:val="none" w:sz="0" w:space="0" w:color="auto"/>
          </w:divBdr>
        </w:div>
        <w:div w:id="1603343343">
          <w:marLeft w:val="0"/>
          <w:marRight w:val="0"/>
          <w:marTop w:val="0"/>
          <w:marBottom w:val="0"/>
          <w:divBdr>
            <w:top w:val="none" w:sz="0" w:space="0" w:color="auto"/>
            <w:left w:val="none" w:sz="0" w:space="0" w:color="auto"/>
            <w:bottom w:val="none" w:sz="0" w:space="0" w:color="auto"/>
            <w:right w:val="none" w:sz="0" w:space="0" w:color="auto"/>
          </w:divBdr>
          <w:divsChild>
            <w:div w:id="39173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kastamonur.com/deiz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415</TotalTime>
  <Pages>6</Pages>
  <Words>2366</Words>
  <Characters>13488</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2018-04-15T11:40:00Z</dcterms:created>
  <dcterms:modified xsi:type="dcterms:W3CDTF">2018-04-15T18:55:00Z</dcterms:modified>
</cp:coreProperties>
</file>